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03F" w:rsidRPr="006B003F" w:rsidRDefault="00C83AA9" w:rsidP="006B003F">
      <w:pPr>
        <w:pStyle w:val="BodyText"/>
        <w:spacing w:after="240"/>
        <w:rPr>
          <w:rFonts w:ascii="Arial Black" w:hAnsi="Arial Black" w:cs="Arial"/>
          <w:sz w:val="36"/>
          <w:szCs w:val="36"/>
        </w:rPr>
      </w:pPr>
      <w:r>
        <w:rPr>
          <w:rFonts w:ascii="Arial Black" w:hAnsi="Arial Black" w:cs="Arial"/>
          <w:sz w:val="36"/>
          <w:szCs w:val="36"/>
        </w:rPr>
        <w:t>Proofex</w:t>
      </w:r>
      <w:r w:rsidR="000531AB">
        <w:rPr>
          <w:rFonts w:cs="Arial"/>
          <w:sz w:val="28"/>
          <w:szCs w:val="28"/>
          <w:vertAlign w:val="superscript"/>
        </w:rPr>
        <w:t>®</w:t>
      </w:r>
      <w:r w:rsidR="006B003F" w:rsidRPr="006B003F">
        <w:rPr>
          <w:rFonts w:ascii="Arial Black" w:hAnsi="Arial Black" w:cs="Arial"/>
          <w:sz w:val="36"/>
          <w:szCs w:val="36"/>
        </w:rPr>
        <w:t xml:space="preserve"> </w:t>
      </w:r>
      <w:r w:rsidR="00626597">
        <w:rPr>
          <w:rFonts w:ascii="Arial Black" w:hAnsi="Arial Black" w:cs="Arial"/>
          <w:sz w:val="36"/>
          <w:szCs w:val="36"/>
        </w:rPr>
        <w:t>PGP</w:t>
      </w:r>
      <w:bookmarkStart w:id="1" w:name="_GoBack"/>
      <w:bookmarkEnd w:id="1"/>
    </w:p>
    <w:p w:rsidR="002145B0" w:rsidRPr="004C7BB4" w:rsidRDefault="006E22C9" w:rsidP="004C7BB4">
      <w:pPr>
        <w:autoSpaceDE w:val="0"/>
        <w:autoSpaceDN w:val="0"/>
        <w:adjustRightInd w:val="0"/>
        <w:spacing w:after="240" w:line="240" w:lineRule="auto"/>
        <w:rPr>
          <w:rFonts w:ascii="Arial" w:hAnsi="Arial" w:cs="Arial"/>
          <w:b/>
          <w:sz w:val="18"/>
          <w:szCs w:val="18"/>
        </w:rPr>
      </w:pPr>
      <w:r>
        <w:rPr>
          <w:rFonts w:ascii="Arial" w:hAnsi="Arial" w:cs="Arial"/>
          <w:b/>
          <w:sz w:val="18"/>
          <w:szCs w:val="18"/>
        </w:rPr>
        <w:t>P</w:t>
      </w:r>
      <w:r w:rsidR="00175731">
        <w:rPr>
          <w:rFonts w:ascii="Arial" w:hAnsi="Arial" w:cs="Arial"/>
          <w:b/>
          <w:sz w:val="18"/>
          <w:szCs w:val="18"/>
        </w:rPr>
        <w:t>VC</w:t>
      </w:r>
      <w:r w:rsidR="00C83AA9">
        <w:rPr>
          <w:rFonts w:ascii="Arial" w:hAnsi="Arial" w:cs="Arial"/>
          <w:b/>
          <w:sz w:val="18"/>
          <w:szCs w:val="18"/>
        </w:rPr>
        <w:t xml:space="preserve"> </w:t>
      </w:r>
      <w:r w:rsidR="00391AE9">
        <w:rPr>
          <w:rFonts w:ascii="Arial" w:hAnsi="Arial" w:cs="Arial"/>
          <w:b/>
          <w:sz w:val="18"/>
          <w:szCs w:val="18"/>
        </w:rPr>
        <w:t>w</w:t>
      </w:r>
      <w:r w:rsidR="002802F0">
        <w:rPr>
          <w:rFonts w:ascii="Arial" w:hAnsi="Arial" w:cs="Arial"/>
          <w:b/>
          <w:sz w:val="18"/>
          <w:szCs w:val="18"/>
        </w:rPr>
        <w:t>aterproof membrane</w:t>
      </w:r>
    </w:p>
    <w:p w:rsidR="006E3395" w:rsidRPr="00D201FA" w:rsidRDefault="006E3395" w:rsidP="006E3395">
      <w:pPr>
        <w:spacing w:after="0"/>
        <w:rPr>
          <w:rFonts w:ascii="Arial" w:hAnsi="Arial" w:cs="Arial"/>
          <w:b/>
          <w:sz w:val="18"/>
          <w:szCs w:val="18"/>
        </w:rPr>
      </w:pPr>
      <w:r w:rsidRPr="00D201FA">
        <w:rPr>
          <w:rFonts w:ascii="Arial" w:hAnsi="Arial" w:cs="Arial"/>
          <w:b/>
          <w:sz w:val="18"/>
          <w:szCs w:val="18"/>
        </w:rPr>
        <w:t>1.00</w:t>
      </w:r>
      <w:r w:rsidRPr="00D201FA">
        <w:rPr>
          <w:rFonts w:ascii="Arial" w:hAnsi="Arial" w:cs="Arial"/>
          <w:b/>
          <w:sz w:val="18"/>
          <w:szCs w:val="18"/>
        </w:rPr>
        <w:tab/>
      </w:r>
      <w:r w:rsidR="00175731">
        <w:rPr>
          <w:rFonts w:ascii="Arial" w:hAnsi="Arial" w:cs="Arial"/>
          <w:b/>
          <w:sz w:val="18"/>
          <w:szCs w:val="18"/>
        </w:rPr>
        <w:t>PVC</w:t>
      </w:r>
      <w:r w:rsidR="006E22C9">
        <w:rPr>
          <w:rFonts w:ascii="Arial" w:hAnsi="Arial" w:cs="Arial"/>
          <w:b/>
          <w:sz w:val="18"/>
          <w:szCs w:val="18"/>
        </w:rPr>
        <w:t xml:space="preserve"> Sheet</w:t>
      </w:r>
      <w:r w:rsidR="00800421">
        <w:rPr>
          <w:rFonts w:ascii="Arial" w:hAnsi="Arial" w:cs="Arial"/>
          <w:b/>
          <w:sz w:val="18"/>
          <w:szCs w:val="18"/>
        </w:rPr>
        <w:t xml:space="preserve"> Waterproofing</w:t>
      </w:r>
    </w:p>
    <w:p w:rsidR="00800421" w:rsidRPr="00656271" w:rsidRDefault="007842B0" w:rsidP="00175731">
      <w:pPr>
        <w:autoSpaceDE w:val="0"/>
        <w:autoSpaceDN w:val="0"/>
        <w:adjustRightInd w:val="0"/>
        <w:spacing w:after="0" w:line="240" w:lineRule="auto"/>
        <w:rPr>
          <w:rFonts w:ascii="ArialMT" w:hAnsi="ArialMT" w:cs="ArialMT"/>
          <w:sz w:val="18"/>
          <w:szCs w:val="18"/>
        </w:rPr>
      </w:pPr>
      <w:r>
        <w:rPr>
          <w:rFonts w:ascii="Arial" w:hAnsi="Arial" w:cs="Arial"/>
          <w:b/>
          <w:sz w:val="18"/>
          <w:szCs w:val="18"/>
          <w:lang w:val="en-GB"/>
        </w:rPr>
        <w:tab/>
      </w:r>
      <w:r w:rsidR="00B03F50" w:rsidRPr="00B03F50">
        <w:rPr>
          <w:rFonts w:ascii="Arial" w:hAnsi="Arial" w:cs="Arial"/>
          <w:sz w:val="18"/>
          <w:szCs w:val="18"/>
          <w:lang w:val="en-GB"/>
        </w:rPr>
        <w:t xml:space="preserve">Where so designated on the drawings, </w:t>
      </w:r>
      <w:r w:rsidR="00656271">
        <w:rPr>
          <w:rFonts w:ascii="ArialMT" w:hAnsi="ArialMT" w:cs="ArialMT"/>
          <w:sz w:val="18"/>
          <w:szCs w:val="18"/>
        </w:rPr>
        <w:t xml:space="preserve">the waterproof membrane shall be </w:t>
      </w:r>
      <w:r w:rsidR="00175731">
        <w:rPr>
          <w:rFonts w:ascii="ArialMT" w:hAnsi="ArialMT" w:cs="ArialMT"/>
          <w:sz w:val="18"/>
          <w:szCs w:val="18"/>
        </w:rPr>
        <w:t xml:space="preserve">flexible PVC suitable for </w:t>
      </w:r>
      <w:r w:rsidR="00175731">
        <w:rPr>
          <w:rFonts w:ascii="ArialMT" w:hAnsi="ArialMT" w:cs="ArialMT"/>
          <w:sz w:val="18"/>
          <w:szCs w:val="18"/>
        </w:rPr>
        <w:tab/>
        <w:t xml:space="preserve">application as a loose laid or fully bonded system for waterproofing tunnels and other below ground </w:t>
      </w:r>
      <w:r w:rsidR="00175731">
        <w:rPr>
          <w:rFonts w:ascii="ArialMT" w:hAnsi="ArialMT" w:cs="ArialMT"/>
          <w:sz w:val="18"/>
          <w:szCs w:val="18"/>
        </w:rPr>
        <w:tab/>
        <w:t>structures</w:t>
      </w:r>
      <w:r w:rsidR="00656271">
        <w:rPr>
          <w:rFonts w:ascii="ArialMT" w:hAnsi="ArialMT" w:cs="ArialMT"/>
          <w:sz w:val="18"/>
          <w:szCs w:val="18"/>
        </w:rPr>
        <w:t>.</w:t>
      </w:r>
    </w:p>
    <w:p w:rsidR="006E3395" w:rsidRPr="00800421" w:rsidRDefault="006E3395" w:rsidP="006E3395">
      <w:pPr>
        <w:spacing w:after="0" w:line="240" w:lineRule="auto"/>
        <w:rPr>
          <w:rFonts w:ascii="Arial" w:hAnsi="Arial" w:cs="Arial"/>
          <w:sz w:val="18"/>
          <w:szCs w:val="18"/>
          <w:lang w:val="en-GB"/>
        </w:rPr>
      </w:pPr>
    </w:p>
    <w:p w:rsidR="006E3395" w:rsidRPr="00880AFB" w:rsidRDefault="006E3395" w:rsidP="006E3395">
      <w:pPr>
        <w:spacing w:after="0" w:line="240" w:lineRule="auto"/>
        <w:rPr>
          <w:rFonts w:ascii="Arial" w:hAnsi="Arial" w:cs="Arial"/>
          <w:b/>
          <w:sz w:val="18"/>
          <w:szCs w:val="18"/>
          <w:lang w:val="en-GB"/>
        </w:rPr>
      </w:pPr>
      <w:r w:rsidRPr="00880AFB">
        <w:rPr>
          <w:rFonts w:ascii="Arial" w:hAnsi="Arial" w:cs="Arial"/>
          <w:b/>
          <w:sz w:val="18"/>
          <w:szCs w:val="18"/>
          <w:lang w:val="en-GB"/>
        </w:rPr>
        <w:t>1.</w:t>
      </w:r>
      <w:r w:rsidR="00E93EA5">
        <w:rPr>
          <w:rFonts w:ascii="Arial" w:hAnsi="Arial" w:cs="Arial"/>
          <w:b/>
          <w:sz w:val="18"/>
          <w:szCs w:val="18"/>
          <w:lang w:val="en-GB"/>
        </w:rPr>
        <w:t>1</w:t>
      </w:r>
      <w:r w:rsidRPr="00880AFB">
        <w:rPr>
          <w:rFonts w:ascii="Arial" w:hAnsi="Arial" w:cs="Arial"/>
          <w:b/>
          <w:sz w:val="18"/>
          <w:szCs w:val="18"/>
          <w:lang w:val="en-GB"/>
        </w:rPr>
        <w:t>0</w:t>
      </w:r>
      <w:r w:rsidRPr="00880AFB">
        <w:rPr>
          <w:rFonts w:ascii="Arial" w:hAnsi="Arial" w:cs="Arial"/>
          <w:b/>
          <w:sz w:val="18"/>
          <w:szCs w:val="18"/>
          <w:lang w:val="en-GB"/>
        </w:rPr>
        <w:tab/>
      </w:r>
      <w:r w:rsidR="00B03F50">
        <w:rPr>
          <w:rFonts w:ascii="Arial" w:hAnsi="Arial" w:cs="Arial"/>
          <w:b/>
          <w:sz w:val="18"/>
          <w:szCs w:val="18"/>
          <w:lang w:val="en-GB"/>
        </w:rPr>
        <w:t>Surface Preparation</w:t>
      </w:r>
    </w:p>
    <w:p w:rsidR="002B36F7" w:rsidRPr="00656271" w:rsidRDefault="006E3395" w:rsidP="00175731">
      <w:pPr>
        <w:autoSpaceDE w:val="0"/>
        <w:autoSpaceDN w:val="0"/>
        <w:adjustRightInd w:val="0"/>
        <w:spacing w:after="0" w:line="240" w:lineRule="auto"/>
        <w:rPr>
          <w:rFonts w:ascii="ArialMT" w:hAnsi="ArialMT" w:cs="ArialMT"/>
          <w:sz w:val="18"/>
          <w:szCs w:val="18"/>
        </w:rPr>
      </w:pPr>
      <w:r w:rsidRPr="00880AFB">
        <w:rPr>
          <w:rFonts w:ascii="Arial" w:hAnsi="Arial" w:cs="Arial"/>
          <w:sz w:val="18"/>
          <w:szCs w:val="18"/>
          <w:lang w:val="en-GB"/>
        </w:rPr>
        <w:tab/>
      </w:r>
      <w:r w:rsidR="00175731">
        <w:rPr>
          <w:rFonts w:ascii="ArialMT" w:hAnsi="ArialMT" w:cs="ArialMT"/>
          <w:sz w:val="18"/>
          <w:szCs w:val="18"/>
        </w:rPr>
        <w:t>Surfaces should be free from cavities and projecting nibs. All</w:t>
      </w:r>
      <w:r w:rsidR="00175731">
        <w:rPr>
          <w:rFonts w:ascii="ArialMT" w:hAnsi="ArialMT" w:cs="ArialMT"/>
          <w:sz w:val="18"/>
          <w:szCs w:val="18"/>
        </w:rPr>
        <w:t xml:space="preserve"> </w:t>
      </w:r>
      <w:r w:rsidR="00175731">
        <w:rPr>
          <w:rFonts w:ascii="ArialMT" w:hAnsi="ArialMT" w:cs="ArialMT"/>
          <w:sz w:val="18"/>
          <w:szCs w:val="18"/>
        </w:rPr>
        <w:t>surfaces shall be free from running water</w:t>
      </w:r>
      <w:r w:rsidR="002802F0" w:rsidRPr="002802F0">
        <w:rPr>
          <w:rFonts w:ascii="Arial" w:hAnsi="Arial" w:cs="Arial"/>
          <w:sz w:val="18"/>
          <w:szCs w:val="18"/>
        </w:rPr>
        <w:t>.</w:t>
      </w:r>
    </w:p>
    <w:p w:rsidR="00B03F50" w:rsidRPr="00F9076F" w:rsidRDefault="00B03F50" w:rsidP="00B03F50">
      <w:pPr>
        <w:autoSpaceDE w:val="0"/>
        <w:autoSpaceDN w:val="0"/>
        <w:adjustRightInd w:val="0"/>
        <w:spacing w:after="0" w:line="240" w:lineRule="auto"/>
        <w:rPr>
          <w:rFonts w:ascii="ArialMT" w:hAnsi="ArialMT" w:cs="ArialMT"/>
          <w:sz w:val="18"/>
          <w:szCs w:val="18"/>
        </w:rPr>
      </w:pPr>
    </w:p>
    <w:p w:rsidR="00B03F50" w:rsidRPr="00880AFB" w:rsidRDefault="00B03F50" w:rsidP="00B03F50">
      <w:pPr>
        <w:spacing w:after="0" w:line="240" w:lineRule="auto"/>
        <w:rPr>
          <w:rFonts w:ascii="Arial" w:hAnsi="Arial" w:cs="Arial"/>
          <w:b/>
          <w:sz w:val="18"/>
          <w:szCs w:val="18"/>
          <w:lang w:val="en-GB"/>
        </w:rPr>
      </w:pPr>
      <w:r w:rsidRPr="00880AFB">
        <w:rPr>
          <w:rFonts w:ascii="Arial" w:hAnsi="Arial" w:cs="Arial"/>
          <w:b/>
          <w:sz w:val="18"/>
          <w:szCs w:val="18"/>
          <w:lang w:val="en-GB"/>
        </w:rPr>
        <w:t>1.</w:t>
      </w:r>
      <w:r w:rsidR="00A9051A">
        <w:rPr>
          <w:rFonts w:ascii="Arial" w:hAnsi="Arial" w:cs="Arial"/>
          <w:b/>
          <w:sz w:val="18"/>
          <w:szCs w:val="18"/>
          <w:lang w:val="en-GB"/>
        </w:rPr>
        <w:t>2</w:t>
      </w:r>
      <w:r w:rsidRPr="00880AFB">
        <w:rPr>
          <w:rFonts w:ascii="Arial" w:hAnsi="Arial" w:cs="Arial"/>
          <w:b/>
          <w:sz w:val="18"/>
          <w:szCs w:val="18"/>
          <w:lang w:val="en-GB"/>
        </w:rPr>
        <w:t>0</w:t>
      </w:r>
      <w:r w:rsidRPr="00880AFB">
        <w:rPr>
          <w:rFonts w:ascii="Arial" w:hAnsi="Arial" w:cs="Arial"/>
          <w:b/>
          <w:sz w:val="18"/>
          <w:szCs w:val="18"/>
          <w:lang w:val="en-GB"/>
        </w:rPr>
        <w:tab/>
      </w:r>
      <w:r w:rsidR="002802F0">
        <w:rPr>
          <w:rFonts w:ascii="Arial" w:hAnsi="Arial" w:cs="Arial"/>
          <w:b/>
          <w:sz w:val="18"/>
          <w:szCs w:val="18"/>
          <w:lang w:val="en-GB"/>
        </w:rPr>
        <w:t>Waterproofing Membrane</w:t>
      </w:r>
    </w:p>
    <w:p w:rsidR="002802F0" w:rsidRPr="00656271" w:rsidRDefault="00A9051A" w:rsidP="00175731">
      <w:pPr>
        <w:autoSpaceDE w:val="0"/>
        <w:autoSpaceDN w:val="0"/>
        <w:adjustRightInd w:val="0"/>
        <w:spacing w:after="0" w:line="240" w:lineRule="auto"/>
        <w:rPr>
          <w:rFonts w:ascii="ArialMT" w:hAnsi="ArialMT" w:cs="ArialMT"/>
          <w:sz w:val="18"/>
          <w:szCs w:val="18"/>
        </w:rPr>
      </w:pPr>
      <w:r>
        <w:rPr>
          <w:rFonts w:ascii="Arial" w:hAnsi="Arial" w:cs="Arial"/>
          <w:sz w:val="18"/>
          <w:szCs w:val="18"/>
          <w:lang w:val="en-GB"/>
        </w:rPr>
        <w:tab/>
      </w:r>
      <w:r w:rsidR="002802F0" w:rsidRPr="002802F0">
        <w:rPr>
          <w:rFonts w:ascii="Arial" w:hAnsi="Arial" w:cs="Arial"/>
          <w:sz w:val="18"/>
          <w:szCs w:val="18"/>
        </w:rPr>
        <w:t xml:space="preserve">The waterproofing membrane is to be a </w:t>
      </w:r>
      <w:r w:rsidR="00175731">
        <w:rPr>
          <w:rFonts w:ascii="Arial" w:hAnsi="Arial" w:cs="Arial"/>
          <w:sz w:val="18"/>
          <w:szCs w:val="18"/>
        </w:rPr>
        <w:t>2</w:t>
      </w:r>
      <w:r w:rsidR="00A56570">
        <w:rPr>
          <w:rFonts w:ascii="Arial" w:hAnsi="Arial" w:cs="Arial"/>
          <w:sz w:val="18"/>
          <w:szCs w:val="18"/>
        </w:rPr>
        <w:t xml:space="preserve">mm thick </w:t>
      </w:r>
      <w:r w:rsidR="00175731">
        <w:rPr>
          <w:rFonts w:ascii="Arial" w:hAnsi="Arial" w:cs="Arial"/>
          <w:sz w:val="18"/>
          <w:szCs w:val="18"/>
        </w:rPr>
        <w:t>PVC</w:t>
      </w:r>
      <w:r w:rsidR="00C83AA9">
        <w:rPr>
          <w:rFonts w:ascii="Arial" w:hAnsi="Arial" w:cs="Arial"/>
          <w:sz w:val="18"/>
          <w:szCs w:val="18"/>
        </w:rPr>
        <w:t xml:space="preserve"> sheet</w:t>
      </w:r>
      <w:r w:rsidR="00175731">
        <w:rPr>
          <w:rFonts w:ascii="Arial" w:hAnsi="Arial" w:cs="Arial"/>
          <w:sz w:val="18"/>
          <w:szCs w:val="18"/>
        </w:rPr>
        <w:t>,</w:t>
      </w:r>
      <w:r w:rsidR="00175731">
        <w:rPr>
          <w:rFonts w:ascii="ArialMT" w:hAnsi="ArialMT" w:cs="ArialMT"/>
          <w:sz w:val="18"/>
          <w:szCs w:val="18"/>
        </w:rPr>
        <w:t xml:space="preserve"> </w:t>
      </w:r>
      <w:r w:rsidR="00175731">
        <w:rPr>
          <w:rFonts w:ascii="ArialMT" w:hAnsi="ArialMT" w:cs="ArialMT"/>
          <w:sz w:val="18"/>
          <w:szCs w:val="18"/>
        </w:rPr>
        <w:t xml:space="preserve">coloured light grey on top and black on </w:t>
      </w:r>
      <w:r w:rsidR="00175731">
        <w:rPr>
          <w:rFonts w:ascii="ArialMT" w:hAnsi="ArialMT" w:cs="ArialMT"/>
          <w:sz w:val="18"/>
          <w:szCs w:val="18"/>
        </w:rPr>
        <w:tab/>
      </w:r>
      <w:r w:rsidR="00175731">
        <w:rPr>
          <w:rFonts w:ascii="ArialMT" w:hAnsi="ArialMT" w:cs="ArialMT"/>
          <w:sz w:val="18"/>
          <w:szCs w:val="18"/>
        </w:rPr>
        <w:t xml:space="preserve">the underside to </w:t>
      </w:r>
      <w:r w:rsidR="00175731">
        <w:rPr>
          <w:rFonts w:ascii="ArialMT" w:hAnsi="ArialMT" w:cs="ArialMT"/>
          <w:sz w:val="18"/>
          <w:szCs w:val="18"/>
        </w:rPr>
        <w:t xml:space="preserve">help </w:t>
      </w:r>
      <w:r w:rsidR="00175731">
        <w:rPr>
          <w:rFonts w:ascii="ArialMT" w:hAnsi="ArialMT" w:cs="ArialMT"/>
          <w:sz w:val="18"/>
          <w:szCs w:val="18"/>
        </w:rPr>
        <w:t>identify any damages that may occur during application</w:t>
      </w:r>
      <w:r w:rsidR="002802F0" w:rsidRPr="002802F0">
        <w:rPr>
          <w:rFonts w:ascii="Arial" w:hAnsi="Arial" w:cs="Arial"/>
          <w:sz w:val="18"/>
          <w:szCs w:val="18"/>
        </w:rPr>
        <w:t>.</w:t>
      </w:r>
    </w:p>
    <w:p w:rsidR="007B7189" w:rsidRPr="00FC0650" w:rsidRDefault="002802F0" w:rsidP="008C073C">
      <w:pPr>
        <w:spacing w:before="120" w:after="60"/>
        <w:rPr>
          <w:rFonts w:ascii="Arial" w:hAnsi="Arial" w:cs="Arial"/>
          <w:sz w:val="18"/>
          <w:szCs w:val="18"/>
        </w:rPr>
      </w:pPr>
      <w:r>
        <w:rPr>
          <w:rFonts w:ascii="Arial" w:hAnsi="Arial" w:cs="Arial"/>
          <w:sz w:val="18"/>
          <w:szCs w:val="18"/>
        </w:rPr>
        <w:tab/>
      </w:r>
      <w:r w:rsidRPr="002802F0">
        <w:rPr>
          <w:rFonts w:ascii="Arial" w:hAnsi="Arial" w:cs="Arial"/>
          <w:sz w:val="18"/>
          <w:szCs w:val="18"/>
        </w:rPr>
        <w:t>It shall exhibit the following properties:</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402"/>
      </w:tblGrid>
      <w:tr w:rsidR="00562D7F" w:rsidRPr="005522DF" w:rsidTr="000A1CCF">
        <w:trPr>
          <w:trHeight w:val="510"/>
        </w:trPr>
        <w:tc>
          <w:tcPr>
            <w:tcW w:w="4536" w:type="dxa"/>
            <w:vAlign w:val="center"/>
          </w:tcPr>
          <w:p w:rsidR="00562D7F" w:rsidRPr="000A1CCF" w:rsidRDefault="0066511C" w:rsidP="00371440">
            <w:pPr>
              <w:autoSpaceDE w:val="0"/>
              <w:autoSpaceDN w:val="0"/>
              <w:adjustRightInd w:val="0"/>
              <w:spacing w:before="60" w:after="60" w:line="240" w:lineRule="auto"/>
              <w:rPr>
                <w:rFonts w:ascii="Arial" w:hAnsi="Arial" w:cs="Arial"/>
                <w:b/>
                <w:bCs/>
                <w:sz w:val="18"/>
                <w:szCs w:val="18"/>
              </w:rPr>
            </w:pPr>
            <w:r w:rsidRPr="000A1CCF">
              <w:rPr>
                <w:rFonts w:ascii="Arial" w:hAnsi="Arial" w:cs="Arial"/>
                <w:b/>
                <w:bCs/>
                <w:sz w:val="18"/>
                <w:szCs w:val="18"/>
              </w:rPr>
              <w:t>Tensile</w:t>
            </w:r>
            <w:r w:rsidR="00A56570" w:rsidRPr="000A1CCF">
              <w:rPr>
                <w:rFonts w:ascii="Arial" w:hAnsi="Arial" w:cs="Arial"/>
                <w:b/>
                <w:bCs/>
                <w:sz w:val="18"/>
                <w:szCs w:val="18"/>
              </w:rPr>
              <w:t xml:space="preserve"> </w:t>
            </w:r>
            <w:r w:rsidR="00C33F7B" w:rsidRPr="000A1CCF">
              <w:rPr>
                <w:rFonts w:ascii="Arial" w:hAnsi="Arial" w:cs="Arial"/>
                <w:b/>
                <w:bCs/>
                <w:sz w:val="18"/>
                <w:szCs w:val="18"/>
              </w:rPr>
              <w:t>S</w:t>
            </w:r>
            <w:r w:rsidR="00A56570" w:rsidRPr="000A1CCF">
              <w:rPr>
                <w:rFonts w:ascii="Arial" w:hAnsi="Arial" w:cs="Arial"/>
                <w:b/>
                <w:bCs/>
                <w:sz w:val="18"/>
                <w:szCs w:val="18"/>
              </w:rPr>
              <w:t xml:space="preserve">trength </w:t>
            </w:r>
            <w:r w:rsidRPr="000A1CCF">
              <w:rPr>
                <w:rFonts w:ascii="Arial" w:hAnsi="Arial" w:cs="Arial"/>
                <w:b/>
                <w:bCs/>
                <w:sz w:val="18"/>
                <w:szCs w:val="18"/>
              </w:rPr>
              <w:t xml:space="preserve">sheet only </w:t>
            </w:r>
            <w:r w:rsidR="00A56570" w:rsidRPr="000A1CCF">
              <w:rPr>
                <w:rFonts w:ascii="Arial" w:hAnsi="Arial" w:cs="Arial"/>
                <w:b/>
                <w:bCs/>
                <w:sz w:val="18"/>
                <w:szCs w:val="18"/>
              </w:rPr>
              <w:t>(</w:t>
            </w:r>
            <w:r w:rsidRPr="000A1CCF">
              <w:rPr>
                <w:rFonts w:ascii="Arial" w:hAnsi="Arial" w:cs="Arial"/>
                <w:b/>
                <w:bCs/>
                <w:sz w:val="18"/>
                <w:szCs w:val="18"/>
              </w:rPr>
              <w:t>EN 12311-2</w:t>
            </w:r>
            <w:r w:rsidR="00A56570" w:rsidRPr="000A1CCF">
              <w:rPr>
                <w:rFonts w:ascii="Arial" w:hAnsi="Arial" w:cs="Arial"/>
                <w:b/>
                <w:bCs/>
                <w:sz w:val="18"/>
                <w:szCs w:val="18"/>
              </w:rPr>
              <w:t>)</w:t>
            </w:r>
            <w:r w:rsidR="00562D7F" w:rsidRPr="000A1CCF">
              <w:rPr>
                <w:rFonts w:ascii="Arial" w:hAnsi="Arial" w:cs="Arial"/>
                <w:b/>
                <w:bCs/>
                <w:sz w:val="18"/>
                <w:szCs w:val="18"/>
              </w:rPr>
              <w:t>:</w:t>
            </w:r>
          </w:p>
        </w:tc>
        <w:tc>
          <w:tcPr>
            <w:tcW w:w="3402" w:type="dxa"/>
            <w:vAlign w:val="center"/>
          </w:tcPr>
          <w:p w:rsidR="00562D7F" w:rsidRPr="000A1CCF" w:rsidRDefault="0066511C" w:rsidP="001A1AB6">
            <w:pPr>
              <w:autoSpaceDE w:val="0"/>
              <w:autoSpaceDN w:val="0"/>
              <w:adjustRightInd w:val="0"/>
              <w:spacing w:after="0" w:line="240" w:lineRule="auto"/>
              <w:rPr>
                <w:rFonts w:ascii="Arial" w:hAnsi="Arial" w:cs="Arial"/>
                <w:sz w:val="18"/>
                <w:szCs w:val="18"/>
                <w:vertAlign w:val="superscript"/>
              </w:rPr>
            </w:pPr>
            <w:r w:rsidRPr="000A1CCF">
              <w:rPr>
                <w:rFonts w:ascii="Arial" w:hAnsi="Arial" w:cs="Arial"/>
                <w:sz w:val="18"/>
                <w:szCs w:val="18"/>
              </w:rPr>
              <w:t xml:space="preserve">Transverse: </w:t>
            </w:r>
            <w:r w:rsidR="00DC585B" w:rsidRPr="000A1CCF">
              <w:rPr>
                <w:rFonts w:ascii="Arial" w:hAnsi="Arial" w:cs="Arial"/>
                <w:sz w:val="18"/>
                <w:szCs w:val="18"/>
              </w:rPr>
              <w:t>&gt;</w:t>
            </w:r>
            <w:r w:rsidRPr="000A1CCF">
              <w:rPr>
                <w:rFonts w:ascii="Arial" w:hAnsi="Arial" w:cs="Arial"/>
                <w:sz w:val="18"/>
                <w:szCs w:val="18"/>
              </w:rPr>
              <w:t>1</w:t>
            </w:r>
            <w:r w:rsidR="00175731" w:rsidRPr="000A1CCF">
              <w:rPr>
                <w:rFonts w:ascii="Arial" w:hAnsi="Arial" w:cs="Arial"/>
                <w:sz w:val="18"/>
                <w:szCs w:val="18"/>
              </w:rPr>
              <w:t>4</w:t>
            </w:r>
            <w:r w:rsidR="00A56570" w:rsidRPr="000A1CCF">
              <w:rPr>
                <w:rFonts w:ascii="Arial" w:hAnsi="Arial" w:cs="Arial"/>
                <w:sz w:val="18"/>
                <w:szCs w:val="18"/>
              </w:rPr>
              <w:t xml:space="preserve"> N/mm</w:t>
            </w:r>
            <w:r w:rsidRPr="000A1CCF">
              <w:rPr>
                <w:rFonts w:ascii="Arial" w:hAnsi="Arial" w:cs="Arial"/>
                <w:sz w:val="18"/>
                <w:szCs w:val="18"/>
                <w:vertAlign w:val="superscript"/>
              </w:rPr>
              <w:t>2</w:t>
            </w:r>
          </w:p>
          <w:p w:rsidR="0066511C" w:rsidRPr="000A1CCF" w:rsidRDefault="0066511C" w:rsidP="001A1AB6">
            <w:pPr>
              <w:autoSpaceDE w:val="0"/>
              <w:autoSpaceDN w:val="0"/>
              <w:adjustRightInd w:val="0"/>
              <w:spacing w:after="0" w:line="240" w:lineRule="auto"/>
              <w:rPr>
                <w:rFonts w:ascii="Arial" w:hAnsi="Arial" w:cs="Arial"/>
                <w:sz w:val="18"/>
                <w:szCs w:val="18"/>
              </w:rPr>
            </w:pPr>
            <w:r w:rsidRPr="000A1CCF">
              <w:rPr>
                <w:rFonts w:ascii="Arial" w:hAnsi="Arial" w:cs="Arial"/>
                <w:sz w:val="18"/>
                <w:szCs w:val="18"/>
              </w:rPr>
              <w:t>Longitudinal: &gt;1</w:t>
            </w:r>
            <w:r w:rsidR="00175731" w:rsidRPr="000A1CCF">
              <w:rPr>
                <w:rFonts w:ascii="Arial" w:hAnsi="Arial" w:cs="Arial"/>
                <w:sz w:val="18"/>
                <w:szCs w:val="18"/>
              </w:rPr>
              <w:t>6</w:t>
            </w:r>
            <w:r w:rsidRPr="000A1CCF">
              <w:rPr>
                <w:rFonts w:ascii="Arial" w:hAnsi="Arial" w:cs="Arial"/>
                <w:sz w:val="18"/>
                <w:szCs w:val="18"/>
              </w:rPr>
              <w:t xml:space="preserve"> N/mm</w:t>
            </w:r>
            <w:r w:rsidRPr="000A1CCF">
              <w:rPr>
                <w:rFonts w:ascii="Arial" w:hAnsi="Arial" w:cs="Arial"/>
                <w:sz w:val="18"/>
                <w:szCs w:val="18"/>
                <w:vertAlign w:val="superscript"/>
              </w:rPr>
              <w:t>2</w:t>
            </w:r>
          </w:p>
        </w:tc>
      </w:tr>
      <w:tr w:rsidR="000A1CCF" w:rsidRPr="005522DF" w:rsidTr="000A1CCF">
        <w:trPr>
          <w:trHeight w:val="510"/>
        </w:trPr>
        <w:tc>
          <w:tcPr>
            <w:tcW w:w="4536" w:type="dxa"/>
            <w:vAlign w:val="center"/>
          </w:tcPr>
          <w:p w:rsidR="000A1CCF" w:rsidRPr="000A1CCF" w:rsidRDefault="000A1CCF" w:rsidP="00371440">
            <w:pPr>
              <w:autoSpaceDE w:val="0"/>
              <w:autoSpaceDN w:val="0"/>
              <w:adjustRightInd w:val="0"/>
              <w:spacing w:before="60" w:after="60" w:line="240" w:lineRule="auto"/>
              <w:rPr>
                <w:rFonts w:ascii="Arial" w:hAnsi="Arial" w:cs="Arial"/>
                <w:b/>
                <w:bCs/>
                <w:sz w:val="18"/>
                <w:szCs w:val="18"/>
              </w:rPr>
            </w:pPr>
            <w:r w:rsidRPr="000A1CCF">
              <w:rPr>
                <w:rFonts w:ascii="Arial" w:hAnsi="Arial" w:cs="Arial"/>
                <w:b/>
                <w:sz w:val="18"/>
                <w:szCs w:val="18"/>
              </w:rPr>
              <w:t>Cold flexibility (EN495-5 @ -35</w:t>
            </w:r>
            <w:r w:rsidRPr="000A1CCF">
              <w:rPr>
                <w:rFonts w:ascii="Arial" w:hAnsi="Arial" w:cs="Arial"/>
                <w:b/>
                <w:sz w:val="18"/>
                <w:szCs w:val="18"/>
                <w:vertAlign w:val="superscript"/>
              </w:rPr>
              <w:t>O</w:t>
            </w:r>
            <w:r w:rsidRPr="000A1CCF">
              <w:rPr>
                <w:rFonts w:ascii="Arial" w:hAnsi="Arial" w:cs="Arial"/>
                <w:b/>
                <w:sz w:val="18"/>
                <w:szCs w:val="18"/>
              </w:rPr>
              <w:t>C</w:t>
            </w:r>
            <w:r w:rsidRPr="000A1CCF">
              <w:rPr>
                <w:rFonts w:ascii="Arial" w:hAnsi="Arial" w:cs="Arial"/>
                <w:b/>
                <w:sz w:val="18"/>
                <w:szCs w:val="18"/>
              </w:rPr>
              <w:t>):</w:t>
            </w:r>
          </w:p>
        </w:tc>
        <w:tc>
          <w:tcPr>
            <w:tcW w:w="3402" w:type="dxa"/>
            <w:vAlign w:val="center"/>
          </w:tcPr>
          <w:p w:rsidR="000A1CCF" w:rsidRPr="000A1CCF" w:rsidRDefault="000A1CCF" w:rsidP="001A1AB6">
            <w:pPr>
              <w:autoSpaceDE w:val="0"/>
              <w:autoSpaceDN w:val="0"/>
              <w:adjustRightInd w:val="0"/>
              <w:spacing w:after="0" w:line="240" w:lineRule="auto"/>
              <w:rPr>
                <w:rFonts w:ascii="Arial" w:hAnsi="Arial" w:cs="Arial"/>
                <w:sz w:val="18"/>
                <w:szCs w:val="18"/>
              </w:rPr>
            </w:pPr>
            <w:r w:rsidRPr="000A1CCF">
              <w:rPr>
                <w:rFonts w:ascii="Arial" w:hAnsi="Arial" w:cs="Arial"/>
                <w:sz w:val="18"/>
                <w:szCs w:val="18"/>
              </w:rPr>
              <w:t>Pass</w:t>
            </w:r>
          </w:p>
        </w:tc>
      </w:tr>
      <w:tr w:rsidR="0066511C" w:rsidRPr="005522DF" w:rsidTr="000A1CCF">
        <w:trPr>
          <w:trHeight w:val="510"/>
        </w:trPr>
        <w:tc>
          <w:tcPr>
            <w:tcW w:w="4536" w:type="dxa"/>
            <w:vAlign w:val="center"/>
          </w:tcPr>
          <w:p w:rsidR="0066511C" w:rsidRPr="000A1CCF" w:rsidRDefault="0066511C" w:rsidP="0066511C">
            <w:pPr>
              <w:autoSpaceDE w:val="0"/>
              <w:autoSpaceDN w:val="0"/>
              <w:adjustRightInd w:val="0"/>
              <w:spacing w:before="60" w:after="60" w:line="240" w:lineRule="auto"/>
              <w:rPr>
                <w:rFonts w:ascii="Arial" w:hAnsi="Arial" w:cs="Arial"/>
                <w:b/>
                <w:sz w:val="18"/>
                <w:szCs w:val="18"/>
              </w:rPr>
            </w:pPr>
            <w:r w:rsidRPr="000A1CCF">
              <w:rPr>
                <w:rFonts w:ascii="Arial" w:hAnsi="Arial" w:cs="Arial"/>
                <w:b/>
                <w:bCs/>
                <w:sz w:val="18"/>
                <w:szCs w:val="18"/>
              </w:rPr>
              <w:t xml:space="preserve">Elongation at Break (EN12311-2): </w:t>
            </w:r>
          </w:p>
        </w:tc>
        <w:tc>
          <w:tcPr>
            <w:tcW w:w="3402" w:type="dxa"/>
            <w:vAlign w:val="center"/>
          </w:tcPr>
          <w:p w:rsidR="0066511C" w:rsidRPr="000A1CCF" w:rsidRDefault="0066511C" w:rsidP="0066511C">
            <w:pPr>
              <w:autoSpaceDE w:val="0"/>
              <w:autoSpaceDN w:val="0"/>
              <w:adjustRightInd w:val="0"/>
              <w:spacing w:after="0" w:line="240" w:lineRule="auto"/>
              <w:rPr>
                <w:rFonts w:ascii="Arial" w:hAnsi="Arial" w:cs="Arial"/>
                <w:sz w:val="18"/>
                <w:szCs w:val="18"/>
                <w:vertAlign w:val="superscript"/>
              </w:rPr>
            </w:pPr>
            <w:r w:rsidRPr="000A1CCF">
              <w:rPr>
                <w:rFonts w:ascii="Arial" w:hAnsi="Arial" w:cs="Arial"/>
                <w:sz w:val="18"/>
                <w:szCs w:val="18"/>
              </w:rPr>
              <w:t>Transverse: &gt;</w:t>
            </w:r>
            <w:r w:rsidR="000A1CCF" w:rsidRPr="000A1CCF">
              <w:rPr>
                <w:rFonts w:ascii="Arial" w:hAnsi="Arial" w:cs="Arial"/>
                <w:sz w:val="18"/>
                <w:szCs w:val="18"/>
              </w:rPr>
              <w:t>3</w:t>
            </w:r>
            <w:r w:rsidRPr="000A1CCF">
              <w:rPr>
                <w:rFonts w:ascii="Arial" w:hAnsi="Arial" w:cs="Arial"/>
                <w:sz w:val="18"/>
                <w:szCs w:val="18"/>
              </w:rPr>
              <w:t>00%</w:t>
            </w:r>
          </w:p>
          <w:p w:rsidR="0066511C" w:rsidRPr="000A1CCF" w:rsidRDefault="0066511C" w:rsidP="0066511C">
            <w:pPr>
              <w:autoSpaceDE w:val="0"/>
              <w:autoSpaceDN w:val="0"/>
              <w:adjustRightInd w:val="0"/>
              <w:spacing w:after="0" w:line="240" w:lineRule="auto"/>
              <w:rPr>
                <w:rFonts w:ascii="Arial" w:hAnsi="Arial" w:cs="Arial"/>
                <w:sz w:val="18"/>
                <w:szCs w:val="18"/>
              </w:rPr>
            </w:pPr>
            <w:r w:rsidRPr="000A1CCF">
              <w:rPr>
                <w:rFonts w:ascii="Arial" w:hAnsi="Arial" w:cs="Arial"/>
                <w:sz w:val="18"/>
                <w:szCs w:val="18"/>
              </w:rPr>
              <w:t>Longitudinal: &gt;</w:t>
            </w:r>
            <w:r w:rsidR="000A1CCF" w:rsidRPr="000A1CCF">
              <w:rPr>
                <w:rFonts w:ascii="Arial" w:hAnsi="Arial" w:cs="Arial"/>
                <w:sz w:val="18"/>
                <w:szCs w:val="18"/>
              </w:rPr>
              <w:t>3</w:t>
            </w:r>
            <w:r w:rsidR="00416AD7" w:rsidRPr="000A1CCF">
              <w:rPr>
                <w:rFonts w:ascii="Arial" w:hAnsi="Arial" w:cs="Arial"/>
                <w:sz w:val="18"/>
                <w:szCs w:val="18"/>
              </w:rPr>
              <w:t>00%</w:t>
            </w:r>
          </w:p>
        </w:tc>
      </w:tr>
      <w:tr w:rsidR="0066511C" w:rsidRPr="005522DF" w:rsidTr="000A1CCF">
        <w:trPr>
          <w:trHeight w:val="283"/>
        </w:trPr>
        <w:tc>
          <w:tcPr>
            <w:tcW w:w="4536" w:type="dxa"/>
            <w:vAlign w:val="center"/>
          </w:tcPr>
          <w:p w:rsidR="0066511C" w:rsidRPr="000A1CCF" w:rsidRDefault="000A1CCF" w:rsidP="00416AD7">
            <w:pPr>
              <w:autoSpaceDE w:val="0"/>
              <w:autoSpaceDN w:val="0"/>
              <w:adjustRightInd w:val="0"/>
              <w:spacing w:after="0" w:line="240" w:lineRule="auto"/>
              <w:rPr>
                <w:rFonts w:ascii="Arial" w:hAnsi="Arial" w:cs="Arial"/>
                <w:b/>
                <w:sz w:val="18"/>
                <w:szCs w:val="18"/>
              </w:rPr>
            </w:pPr>
            <w:r w:rsidRPr="000A1CCF">
              <w:rPr>
                <w:rFonts w:ascii="Arial" w:hAnsi="Arial" w:cs="Arial"/>
                <w:b/>
                <w:sz w:val="18"/>
                <w:szCs w:val="18"/>
              </w:rPr>
              <w:t>Tear r</w:t>
            </w:r>
            <w:r w:rsidR="00416AD7" w:rsidRPr="000A1CCF">
              <w:rPr>
                <w:rFonts w:ascii="Arial" w:hAnsi="Arial" w:cs="Arial"/>
                <w:b/>
                <w:sz w:val="18"/>
                <w:szCs w:val="18"/>
              </w:rPr>
              <w:t xml:space="preserve">esistance (EN </w:t>
            </w:r>
            <w:r w:rsidRPr="000A1CCF">
              <w:rPr>
                <w:rFonts w:ascii="Arial" w:hAnsi="Arial" w:cs="Arial"/>
                <w:b/>
                <w:sz w:val="18"/>
                <w:szCs w:val="18"/>
              </w:rPr>
              <w:t>12310-1</w:t>
            </w:r>
            <w:r w:rsidR="00416AD7" w:rsidRPr="000A1CCF">
              <w:rPr>
                <w:rFonts w:ascii="Arial" w:hAnsi="Arial" w:cs="Arial"/>
                <w:b/>
                <w:sz w:val="18"/>
                <w:szCs w:val="18"/>
              </w:rPr>
              <w:t>):</w:t>
            </w:r>
          </w:p>
        </w:tc>
        <w:tc>
          <w:tcPr>
            <w:tcW w:w="3402" w:type="dxa"/>
            <w:vAlign w:val="center"/>
          </w:tcPr>
          <w:p w:rsidR="0066511C" w:rsidRPr="000A1CCF" w:rsidRDefault="000A1CCF" w:rsidP="0066511C">
            <w:pPr>
              <w:autoSpaceDE w:val="0"/>
              <w:autoSpaceDN w:val="0"/>
              <w:adjustRightInd w:val="0"/>
              <w:spacing w:after="0" w:line="240" w:lineRule="auto"/>
              <w:rPr>
                <w:rFonts w:ascii="Arial" w:hAnsi="Arial" w:cs="Arial"/>
                <w:sz w:val="18"/>
                <w:szCs w:val="18"/>
              </w:rPr>
            </w:pPr>
            <w:r w:rsidRPr="000A1CCF">
              <w:rPr>
                <w:rFonts w:ascii="Arial" w:hAnsi="Arial" w:cs="Arial"/>
                <w:sz w:val="18"/>
                <w:szCs w:val="18"/>
              </w:rPr>
              <w:t>&gt;340 N</w:t>
            </w:r>
          </w:p>
        </w:tc>
      </w:tr>
      <w:tr w:rsidR="0066511C" w:rsidRPr="005522DF" w:rsidTr="000A1CCF">
        <w:trPr>
          <w:trHeight w:val="283"/>
        </w:trPr>
        <w:tc>
          <w:tcPr>
            <w:tcW w:w="4536" w:type="dxa"/>
            <w:vAlign w:val="center"/>
          </w:tcPr>
          <w:p w:rsidR="0066511C" w:rsidRPr="000A1CCF" w:rsidRDefault="00416AD7" w:rsidP="00416AD7">
            <w:pPr>
              <w:autoSpaceDE w:val="0"/>
              <w:autoSpaceDN w:val="0"/>
              <w:adjustRightInd w:val="0"/>
              <w:spacing w:after="0" w:line="240" w:lineRule="auto"/>
              <w:rPr>
                <w:rFonts w:ascii="Arial" w:hAnsi="Arial" w:cs="Arial"/>
                <w:b/>
                <w:sz w:val="18"/>
                <w:szCs w:val="18"/>
              </w:rPr>
            </w:pPr>
            <w:r w:rsidRPr="000A1CCF">
              <w:rPr>
                <w:rFonts w:ascii="Arial" w:hAnsi="Arial" w:cs="Arial"/>
                <w:b/>
                <w:sz w:val="18"/>
                <w:szCs w:val="18"/>
              </w:rPr>
              <w:t>Puncture resistance (ASTM E154-08):</w:t>
            </w:r>
          </w:p>
        </w:tc>
        <w:tc>
          <w:tcPr>
            <w:tcW w:w="3402" w:type="dxa"/>
            <w:vAlign w:val="center"/>
          </w:tcPr>
          <w:p w:rsidR="0066511C" w:rsidRPr="000A1CCF" w:rsidRDefault="000A1CCF" w:rsidP="0066511C">
            <w:pPr>
              <w:autoSpaceDE w:val="0"/>
              <w:autoSpaceDN w:val="0"/>
              <w:adjustRightInd w:val="0"/>
              <w:spacing w:after="0" w:line="240" w:lineRule="auto"/>
              <w:rPr>
                <w:rFonts w:ascii="Arial" w:hAnsi="Arial" w:cs="Arial"/>
                <w:sz w:val="18"/>
                <w:szCs w:val="18"/>
              </w:rPr>
            </w:pPr>
            <w:r w:rsidRPr="000A1CCF">
              <w:rPr>
                <w:rFonts w:ascii="Arial" w:hAnsi="Arial" w:cs="Arial"/>
                <w:sz w:val="18"/>
                <w:szCs w:val="18"/>
              </w:rPr>
              <w:t>1200</w:t>
            </w:r>
            <w:r w:rsidR="00416AD7" w:rsidRPr="000A1CCF">
              <w:rPr>
                <w:rFonts w:ascii="Arial" w:hAnsi="Arial" w:cs="Arial"/>
                <w:sz w:val="18"/>
                <w:szCs w:val="18"/>
              </w:rPr>
              <w:t xml:space="preserve"> N</w:t>
            </w:r>
          </w:p>
        </w:tc>
      </w:tr>
      <w:tr w:rsidR="00416AD7" w:rsidRPr="005522DF" w:rsidTr="000A1CCF">
        <w:trPr>
          <w:trHeight w:val="283"/>
        </w:trPr>
        <w:tc>
          <w:tcPr>
            <w:tcW w:w="4536" w:type="dxa"/>
            <w:vAlign w:val="center"/>
          </w:tcPr>
          <w:p w:rsidR="00416AD7" w:rsidRPr="000A1CCF" w:rsidRDefault="00416AD7" w:rsidP="00416AD7">
            <w:pPr>
              <w:autoSpaceDE w:val="0"/>
              <w:autoSpaceDN w:val="0"/>
              <w:adjustRightInd w:val="0"/>
              <w:spacing w:after="0" w:line="240" w:lineRule="auto"/>
              <w:rPr>
                <w:rFonts w:ascii="Arial" w:hAnsi="Arial" w:cs="Arial"/>
                <w:b/>
                <w:sz w:val="18"/>
                <w:szCs w:val="18"/>
              </w:rPr>
            </w:pPr>
            <w:r w:rsidRPr="000A1CCF">
              <w:rPr>
                <w:rFonts w:ascii="Arial" w:hAnsi="Arial" w:cs="Arial"/>
                <w:b/>
                <w:sz w:val="18"/>
                <w:szCs w:val="18"/>
              </w:rPr>
              <w:t>Water</w:t>
            </w:r>
            <w:r w:rsidR="000A1CCF" w:rsidRPr="000A1CCF">
              <w:rPr>
                <w:rFonts w:ascii="Arial" w:hAnsi="Arial" w:cs="Arial"/>
                <w:b/>
                <w:sz w:val="18"/>
                <w:szCs w:val="18"/>
              </w:rPr>
              <w:t xml:space="preserve"> Impermeability</w:t>
            </w:r>
            <w:r w:rsidRPr="000A1CCF">
              <w:rPr>
                <w:rFonts w:ascii="Arial" w:hAnsi="Arial" w:cs="Arial"/>
                <w:b/>
                <w:sz w:val="18"/>
                <w:szCs w:val="18"/>
              </w:rPr>
              <w:t xml:space="preserve"> </w:t>
            </w:r>
            <w:r w:rsidR="008C073C" w:rsidRPr="000A1CCF">
              <w:rPr>
                <w:rFonts w:ascii="Arial" w:hAnsi="Arial" w:cs="Arial"/>
                <w:b/>
                <w:sz w:val="18"/>
                <w:szCs w:val="18"/>
              </w:rPr>
              <w:t xml:space="preserve">(EN </w:t>
            </w:r>
            <w:r w:rsidR="00605FF5" w:rsidRPr="000A1CCF">
              <w:rPr>
                <w:rFonts w:ascii="Arial" w:hAnsi="Arial" w:cs="Arial"/>
                <w:b/>
                <w:sz w:val="18"/>
                <w:szCs w:val="18"/>
              </w:rPr>
              <w:t>1928</w:t>
            </w:r>
            <w:r w:rsidR="008C073C" w:rsidRPr="000A1CCF">
              <w:rPr>
                <w:rFonts w:ascii="Arial" w:hAnsi="Arial" w:cs="Arial"/>
                <w:b/>
                <w:sz w:val="18"/>
                <w:szCs w:val="18"/>
              </w:rPr>
              <w:t>):</w:t>
            </w:r>
          </w:p>
        </w:tc>
        <w:tc>
          <w:tcPr>
            <w:tcW w:w="3402" w:type="dxa"/>
            <w:vAlign w:val="center"/>
          </w:tcPr>
          <w:p w:rsidR="00416AD7" w:rsidRPr="000A1CCF" w:rsidRDefault="008C073C" w:rsidP="0066511C">
            <w:pPr>
              <w:autoSpaceDE w:val="0"/>
              <w:autoSpaceDN w:val="0"/>
              <w:adjustRightInd w:val="0"/>
              <w:spacing w:after="0" w:line="240" w:lineRule="auto"/>
              <w:rPr>
                <w:rFonts w:ascii="Arial" w:hAnsi="Arial" w:cs="Arial"/>
                <w:sz w:val="18"/>
                <w:szCs w:val="18"/>
              </w:rPr>
            </w:pPr>
            <w:r w:rsidRPr="000A1CCF">
              <w:rPr>
                <w:rFonts w:ascii="Arial" w:hAnsi="Arial" w:cs="Arial"/>
                <w:sz w:val="18"/>
                <w:szCs w:val="18"/>
              </w:rPr>
              <w:t>Pass</w:t>
            </w:r>
          </w:p>
        </w:tc>
      </w:tr>
      <w:tr w:rsidR="008C073C" w:rsidRPr="005522DF" w:rsidTr="000A1CCF">
        <w:trPr>
          <w:trHeight w:val="283"/>
        </w:trPr>
        <w:tc>
          <w:tcPr>
            <w:tcW w:w="4536" w:type="dxa"/>
            <w:vAlign w:val="center"/>
          </w:tcPr>
          <w:p w:rsidR="008C073C" w:rsidRPr="000A1CCF" w:rsidRDefault="008C073C" w:rsidP="008C073C">
            <w:pPr>
              <w:autoSpaceDE w:val="0"/>
              <w:autoSpaceDN w:val="0"/>
              <w:adjustRightInd w:val="0"/>
              <w:spacing w:after="0" w:line="240" w:lineRule="auto"/>
              <w:rPr>
                <w:rFonts w:ascii="Arial" w:hAnsi="Arial" w:cs="Arial"/>
                <w:b/>
                <w:sz w:val="18"/>
                <w:szCs w:val="18"/>
              </w:rPr>
            </w:pPr>
            <w:r w:rsidRPr="000A1CCF">
              <w:rPr>
                <w:rFonts w:ascii="Arial" w:hAnsi="Arial" w:cs="Arial"/>
                <w:b/>
                <w:sz w:val="18"/>
                <w:szCs w:val="18"/>
              </w:rPr>
              <w:t>Water</w:t>
            </w:r>
            <w:r w:rsidR="000A1CCF" w:rsidRPr="000A1CCF">
              <w:rPr>
                <w:rFonts w:ascii="Arial" w:hAnsi="Arial" w:cs="Arial"/>
                <w:b/>
                <w:sz w:val="18"/>
                <w:szCs w:val="18"/>
              </w:rPr>
              <w:t xml:space="preserve"> vapor transmission</w:t>
            </w:r>
            <w:r w:rsidR="00D25F7E">
              <w:rPr>
                <w:rFonts w:ascii="Arial" w:hAnsi="Arial" w:cs="Arial"/>
                <w:b/>
                <w:sz w:val="18"/>
                <w:szCs w:val="18"/>
              </w:rPr>
              <w:t xml:space="preserve"> </w:t>
            </w:r>
            <w:r w:rsidRPr="000A1CCF">
              <w:rPr>
                <w:rFonts w:ascii="Arial" w:hAnsi="Arial" w:cs="Arial"/>
                <w:b/>
                <w:sz w:val="18"/>
                <w:szCs w:val="18"/>
              </w:rPr>
              <w:t xml:space="preserve">(ASTM </w:t>
            </w:r>
            <w:r w:rsidR="000A1CCF" w:rsidRPr="000A1CCF">
              <w:rPr>
                <w:rFonts w:ascii="Arial" w:hAnsi="Arial" w:cs="Arial"/>
                <w:b/>
                <w:sz w:val="18"/>
                <w:szCs w:val="18"/>
              </w:rPr>
              <w:t>E96</w:t>
            </w:r>
            <w:r w:rsidRPr="000A1CCF">
              <w:rPr>
                <w:rFonts w:ascii="Arial" w:hAnsi="Arial" w:cs="Arial"/>
                <w:b/>
                <w:sz w:val="18"/>
                <w:szCs w:val="18"/>
              </w:rPr>
              <w:t>):</w:t>
            </w:r>
          </w:p>
        </w:tc>
        <w:tc>
          <w:tcPr>
            <w:tcW w:w="3402" w:type="dxa"/>
            <w:vAlign w:val="center"/>
          </w:tcPr>
          <w:p w:rsidR="008C073C" w:rsidRPr="000A1CCF" w:rsidRDefault="000A1CCF" w:rsidP="008C073C">
            <w:pPr>
              <w:autoSpaceDE w:val="0"/>
              <w:autoSpaceDN w:val="0"/>
              <w:adjustRightInd w:val="0"/>
              <w:spacing w:after="0" w:line="240" w:lineRule="auto"/>
              <w:rPr>
                <w:rFonts w:ascii="Arial" w:hAnsi="Arial" w:cs="Arial"/>
                <w:sz w:val="18"/>
                <w:szCs w:val="18"/>
              </w:rPr>
            </w:pPr>
            <w:r w:rsidRPr="000A1CCF">
              <w:rPr>
                <w:rFonts w:ascii="Arial" w:hAnsi="Arial" w:cs="Arial"/>
                <w:sz w:val="18"/>
                <w:szCs w:val="18"/>
              </w:rPr>
              <w:t>Nil</w:t>
            </w:r>
          </w:p>
        </w:tc>
      </w:tr>
      <w:tr w:rsidR="008C073C" w:rsidRPr="005522DF" w:rsidTr="000A1CCF">
        <w:trPr>
          <w:trHeight w:val="454"/>
        </w:trPr>
        <w:tc>
          <w:tcPr>
            <w:tcW w:w="4536" w:type="dxa"/>
            <w:vAlign w:val="center"/>
          </w:tcPr>
          <w:p w:rsidR="008C073C" w:rsidRPr="000A1CCF" w:rsidRDefault="000A1CCF" w:rsidP="008C073C">
            <w:pPr>
              <w:autoSpaceDE w:val="0"/>
              <w:autoSpaceDN w:val="0"/>
              <w:adjustRightInd w:val="0"/>
              <w:spacing w:after="0" w:line="240" w:lineRule="auto"/>
              <w:rPr>
                <w:rFonts w:ascii="Arial" w:hAnsi="Arial" w:cs="Arial"/>
                <w:b/>
                <w:sz w:val="18"/>
                <w:szCs w:val="18"/>
              </w:rPr>
            </w:pPr>
            <w:r w:rsidRPr="000A1CCF">
              <w:rPr>
                <w:rFonts w:ascii="Arial" w:hAnsi="Arial" w:cs="Arial"/>
                <w:b/>
                <w:sz w:val="18"/>
                <w:szCs w:val="18"/>
              </w:rPr>
              <w:t xml:space="preserve">Lap joint strength (EN12317 and </w:t>
            </w:r>
            <w:proofErr w:type="spellStart"/>
            <w:r w:rsidRPr="000A1CCF">
              <w:rPr>
                <w:rFonts w:ascii="Arial" w:hAnsi="Arial" w:cs="Arial"/>
                <w:b/>
                <w:sz w:val="18"/>
                <w:szCs w:val="18"/>
              </w:rPr>
              <w:t>UEATc</w:t>
            </w:r>
            <w:proofErr w:type="spellEnd"/>
            <w:r w:rsidRPr="000A1CCF">
              <w:rPr>
                <w:rFonts w:ascii="Arial" w:hAnsi="Arial" w:cs="Arial"/>
                <w:b/>
                <w:sz w:val="18"/>
                <w:szCs w:val="18"/>
              </w:rPr>
              <w:t>):</w:t>
            </w:r>
          </w:p>
        </w:tc>
        <w:tc>
          <w:tcPr>
            <w:tcW w:w="3402" w:type="dxa"/>
            <w:vAlign w:val="center"/>
          </w:tcPr>
          <w:p w:rsidR="008C073C" w:rsidRPr="000A1CCF" w:rsidRDefault="000A1CCF" w:rsidP="008C073C">
            <w:pPr>
              <w:autoSpaceDE w:val="0"/>
              <w:autoSpaceDN w:val="0"/>
              <w:adjustRightInd w:val="0"/>
              <w:spacing w:after="0" w:line="240" w:lineRule="auto"/>
              <w:rPr>
                <w:rFonts w:ascii="Arial" w:hAnsi="Arial" w:cs="Arial"/>
                <w:sz w:val="18"/>
                <w:szCs w:val="18"/>
              </w:rPr>
            </w:pPr>
            <w:r w:rsidRPr="000A1CCF">
              <w:rPr>
                <w:rFonts w:ascii="Arial" w:hAnsi="Arial" w:cs="Arial"/>
                <w:sz w:val="18"/>
                <w:szCs w:val="18"/>
              </w:rPr>
              <w:t>&gt;1000 N/50mm (broken out joint)</w:t>
            </w:r>
          </w:p>
        </w:tc>
      </w:tr>
      <w:tr w:rsidR="000A1CCF" w:rsidRPr="005522DF" w:rsidTr="000A1CCF">
        <w:trPr>
          <w:trHeight w:val="454"/>
        </w:trPr>
        <w:tc>
          <w:tcPr>
            <w:tcW w:w="4536" w:type="dxa"/>
            <w:vAlign w:val="center"/>
          </w:tcPr>
          <w:p w:rsidR="000A1CCF" w:rsidRPr="000A1CCF" w:rsidRDefault="000A1CCF" w:rsidP="008C073C">
            <w:pPr>
              <w:autoSpaceDE w:val="0"/>
              <w:autoSpaceDN w:val="0"/>
              <w:adjustRightInd w:val="0"/>
              <w:spacing w:after="0" w:line="240" w:lineRule="auto"/>
              <w:rPr>
                <w:rFonts w:ascii="Arial" w:hAnsi="Arial" w:cs="Arial"/>
                <w:b/>
                <w:sz w:val="18"/>
                <w:szCs w:val="18"/>
              </w:rPr>
            </w:pPr>
            <w:r w:rsidRPr="000A1CCF">
              <w:rPr>
                <w:rFonts w:ascii="Arial" w:hAnsi="Arial" w:cs="Arial"/>
                <w:b/>
                <w:sz w:val="18"/>
                <w:szCs w:val="18"/>
              </w:rPr>
              <w:t>Root resistance (EN TS14416):</w:t>
            </w:r>
          </w:p>
        </w:tc>
        <w:tc>
          <w:tcPr>
            <w:tcW w:w="3402" w:type="dxa"/>
            <w:vAlign w:val="center"/>
          </w:tcPr>
          <w:p w:rsidR="000A1CCF" w:rsidRPr="000A1CCF" w:rsidRDefault="000A1CCF" w:rsidP="008C073C">
            <w:pPr>
              <w:autoSpaceDE w:val="0"/>
              <w:autoSpaceDN w:val="0"/>
              <w:adjustRightInd w:val="0"/>
              <w:spacing w:after="0" w:line="240" w:lineRule="auto"/>
              <w:rPr>
                <w:rFonts w:ascii="Arial" w:hAnsi="Arial" w:cs="Arial"/>
                <w:sz w:val="18"/>
                <w:szCs w:val="18"/>
              </w:rPr>
            </w:pPr>
            <w:r w:rsidRPr="000A1CCF">
              <w:rPr>
                <w:rFonts w:ascii="Arial" w:hAnsi="Arial" w:cs="Arial"/>
                <w:sz w:val="18"/>
                <w:szCs w:val="18"/>
              </w:rPr>
              <w:t>Pass – no penetration</w:t>
            </w:r>
          </w:p>
        </w:tc>
      </w:tr>
    </w:tbl>
    <w:p w:rsidR="006E3395" w:rsidRPr="006E3395" w:rsidRDefault="006E3395" w:rsidP="0034776D">
      <w:pPr>
        <w:autoSpaceDE w:val="0"/>
        <w:autoSpaceDN w:val="0"/>
        <w:adjustRightInd w:val="0"/>
        <w:spacing w:before="120" w:after="0" w:line="240" w:lineRule="auto"/>
        <w:rPr>
          <w:rFonts w:ascii="ArialMT" w:hAnsi="ArialMT" w:cs="ArialMT"/>
          <w:sz w:val="18"/>
          <w:szCs w:val="18"/>
        </w:rPr>
      </w:pPr>
      <w:r w:rsidRPr="00FC0650">
        <w:rPr>
          <w:rFonts w:ascii="Arial" w:hAnsi="Arial" w:cs="Arial"/>
          <w:sz w:val="18"/>
          <w:szCs w:val="18"/>
        </w:rPr>
        <w:t xml:space="preserve">. </w:t>
      </w:r>
    </w:p>
    <w:p w:rsidR="006E3395" w:rsidRPr="00DD1098" w:rsidRDefault="006E0969" w:rsidP="0034776D">
      <w:pPr>
        <w:autoSpaceDE w:val="0"/>
        <w:autoSpaceDN w:val="0"/>
        <w:adjustRightInd w:val="0"/>
        <w:spacing w:after="0" w:line="240" w:lineRule="auto"/>
        <w:rPr>
          <w:rFonts w:ascii="Arial" w:hAnsi="Arial" w:cs="Arial"/>
          <w:sz w:val="18"/>
          <w:szCs w:val="18"/>
        </w:rPr>
      </w:pPr>
      <w:r>
        <w:rPr>
          <w:rFonts w:ascii="ArialMT" w:hAnsi="ArialMT" w:cs="ArialMT"/>
          <w:sz w:val="18"/>
          <w:szCs w:val="18"/>
        </w:rPr>
        <w:t>1.21</w:t>
      </w:r>
      <w:r w:rsidR="006E3395">
        <w:rPr>
          <w:rFonts w:ascii="ArialMT" w:hAnsi="ArialMT" w:cs="ArialMT"/>
          <w:sz w:val="18"/>
          <w:szCs w:val="18"/>
        </w:rPr>
        <w:tab/>
        <w:t xml:space="preserve">The </w:t>
      </w:r>
      <w:r w:rsidR="00674445">
        <w:rPr>
          <w:rFonts w:ascii="ArialMT" w:hAnsi="ArialMT" w:cs="ArialMT"/>
          <w:sz w:val="18"/>
          <w:szCs w:val="18"/>
        </w:rPr>
        <w:t>waterproofing membrane</w:t>
      </w:r>
      <w:r w:rsidR="006E3395">
        <w:rPr>
          <w:rFonts w:ascii="ArialMT" w:hAnsi="ArialMT" w:cs="ArialMT"/>
          <w:sz w:val="18"/>
          <w:szCs w:val="18"/>
        </w:rPr>
        <w:t xml:space="preserve"> s</w:t>
      </w:r>
      <w:r w:rsidR="00C47EFF">
        <w:rPr>
          <w:rFonts w:ascii="ArialMT" w:hAnsi="ArialMT" w:cs="ArialMT"/>
          <w:sz w:val="18"/>
          <w:szCs w:val="18"/>
        </w:rPr>
        <w:t>hall</w:t>
      </w:r>
      <w:r w:rsidR="006E3395">
        <w:rPr>
          <w:rFonts w:ascii="ArialMT" w:hAnsi="ArialMT" w:cs="ArialMT"/>
          <w:sz w:val="18"/>
          <w:szCs w:val="18"/>
        </w:rPr>
        <w:t xml:space="preserve"> be applied in </w:t>
      </w:r>
      <w:r w:rsidR="0034776D">
        <w:rPr>
          <w:rFonts w:ascii="ArialMT" w:hAnsi="ArialMT" w:cs="ArialMT"/>
          <w:sz w:val="18"/>
          <w:szCs w:val="18"/>
        </w:rPr>
        <w:t xml:space="preserve">accordance with the manufacturer’s product data </w:t>
      </w:r>
      <w:r w:rsidR="00674445">
        <w:rPr>
          <w:rFonts w:ascii="ArialMT" w:hAnsi="ArialMT" w:cs="ArialMT"/>
          <w:sz w:val="18"/>
          <w:szCs w:val="18"/>
        </w:rPr>
        <w:tab/>
      </w:r>
      <w:r w:rsidR="0034776D">
        <w:rPr>
          <w:rFonts w:ascii="ArialMT" w:hAnsi="ArialMT" w:cs="ArialMT"/>
          <w:sz w:val="18"/>
          <w:szCs w:val="18"/>
        </w:rPr>
        <w:t>sheet</w:t>
      </w:r>
      <w:r w:rsidR="0034776D" w:rsidRPr="0034776D">
        <w:rPr>
          <w:rFonts w:ascii="Arial" w:hAnsi="Arial" w:cs="Arial"/>
          <w:sz w:val="18"/>
          <w:szCs w:val="18"/>
        </w:rPr>
        <w:t>.</w:t>
      </w:r>
    </w:p>
    <w:p w:rsidR="00275B04" w:rsidRPr="003A4732" w:rsidRDefault="006E3395" w:rsidP="0034776D">
      <w:pPr>
        <w:spacing w:before="120" w:after="0" w:line="240" w:lineRule="auto"/>
        <w:rPr>
          <w:rFonts w:ascii="Arial" w:hAnsi="Arial" w:cs="Arial"/>
          <w:sz w:val="18"/>
          <w:szCs w:val="18"/>
          <w:lang w:val="en-GB"/>
        </w:rPr>
      </w:pPr>
      <w:r w:rsidRPr="00880AFB">
        <w:rPr>
          <w:rFonts w:ascii="Arial" w:hAnsi="Arial" w:cs="Arial"/>
          <w:b/>
          <w:sz w:val="18"/>
          <w:szCs w:val="18"/>
          <w:lang w:val="en-GB"/>
        </w:rPr>
        <w:t>1.</w:t>
      </w:r>
      <w:r w:rsidR="006E0969">
        <w:rPr>
          <w:rFonts w:ascii="Arial" w:hAnsi="Arial" w:cs="Arial"/>
          <w:b/>
          <w:sz w:val="18"/>
          <w:szCs w:val="18"/>
          <w:lang w:val="en-GB"/>
        </w:rPr>
        <w:t>3</w:t>
      </w:r>
      <w:r w:rsidRPr="00880AFB">
        <w:rPr>
          <w:rFonts w:ascii="Arial" w:hAnsi="Arial" w:cs="Arial"/>
          <w:b/>
          <w:sz w:val="18"/>
          <w:szCs w:val="18"/>
          <w:lang w:val="en-GB"/>
        </w:rPr>
        <w:t>0</w:t>
      </w:r>
      <w:r w:rsidRPr="00880AFB">
        <w:rPr>
          <w:rFonts w:ascii="Arial" w:hAnsi="Arial" w:cs="Arial"/>
          <w:sz w:val="18"/>
          <w:szCs w:val="18"/>
          <w:lang w:val="en-GB"/>
        </w:rPr>
        <w:tab/>
      </w:r>
      <w:r w:rsidRPr="00FC0650">
        <w:rPr>
          <w:rFonts w:ascii="Arial" w:hAnsi="Arial" w:cs="Arial"/>
          <w:b/>
          <w:sz w:val="18"/>
          <w:szCs w:val="18"/>
          <w:lang w:val="en-GB"/>
        </w:rPr>
        <w:t xml:space="preserve">Fosroc </w:t>
      </w:r>
      <w:r w:rsidR="00A56570">
        <w:rPr>
          <w:rFonts w:ascii="Arial" w:hAnsi="Arial" w:cs="Arial"/>
          <w:b/>
          <w:sz w:val="18"/>
          <w:szCs w:val="18"/>
          <w:lang w:val="en-GB"/>
        </w:rPr>
        <w:t xml:space="preserve">Proofex </w:t>
      </w:r>
      <w:r w:rsidR="00D25F7E">
        <w:rPr>
          <w:rFonts w:ascii="Arial" w:hAnsi="Arial" w:cs="Arial"/>
          <w:b/>
          <w:sz w:val="18"/>
          <w:szCs w:val="18"/>
          <w:lang w:val="en-GB"/>
        </w:rPr>
        <w:t>PGP</w:t>
      </w:r>
      <w:r w:rsidR="00A9051A">
        <w:rPr>
          <w:rFonts w:ascii="Arial" w:hAnsi="Arial" w:cs="Arial"/>
          <w:b/>
          <w:sz w:val="18"/>
          <w:szCs w:val="18"/>
          <w:lang w:val="en-GB"/>
        </w:rPr>
        <w:t xml:space="preserve"> </w:t>
      </w:r>
      <w:r w:rsidRPr="00880AFB">
        <w:rPr>
          <w:rFonts w:ascii="Arial" w:hAnsi="Arial" w:cs="Arial"/>
          <w:sz w:val="18"/>
          <w:szCs w:val="18"/>
          <w:lang w:val="en-GB"/>
        </w:rPr>
        <w:t>meet</w:t>
      </w:r>
      <w:r w:rsidR="00A9051A">
        <w:rPr>
          <w:rFonts w:ascii="Arial" w:hAnsi="Arial" w:cs="Arial"/>
          <w:sz w:val="18"/>
          <w:szCs w:val="18"/>
          <w:lang w:val="en-GB"/>
        </w:rPr>
        <w:t>s</w:t>
      </w:r>
      <w:r w:rsidRPr="00880AFB">
        <w:rPr>
          <w:rFonts w:ascii="Arial" w:hAnsi="Arial" w:cs="Arial"/>
          <w:sz w:val="18"/>
          <w:szCs w:val="18"/>
          <w:lang w:val="en-GB"/>
        </w:rPr>
        <w:t xml:space="preserve"> the </w:t>
      </w:r>
      <w:r>
        <w:rPr>
          <w:rFonts w:ascii="Arial" w:hAnsi="Arial" w:cs="Arial"/>
          <w:sz w:val="18"/>
          <w:szCs w:val="18"/>
          <w:lang w:val="en-GB"/>
        </w:rPr>
        <w:t>performance</w:t>
      </w:r>
      <w:r w:rsidRPr="00880AFB">
        <w:rPr>
          <w:rFonts w:ascii="Arial" w:hAnsi="Arial" w:cs="Arial"/>
          <w:sz w:val="18"/>
          <w:szCs w:val="18"/>
          <w:lang w:val="en-GB"/>
        </w:rPr>
        <w:t xml:space="preserve"> criteria and </w:t>
      </w:r>
      <w:r w:rsidR="008C073C">
        <w:rPr>
          <w:rFonts w:ascii="Arial" w:hAnsi="Arial" w:cs="Arial"/>
          <w:sz w:val="18"/>
          <w:szCs w:val="18"/>
          <w:lang w:val="en-GB"/>
        </w:rPr>
        <w:t>is</w:t>
      </w:r>
      <w:r w:rsidRPr="00880AFB">
        <w:rPr>
          <w:rFonts w:ascii="Arial" w:hAnsi="Arial" w:cs="Arial"/>
          <w:sz w:val="18"/>
          <w:szCs w:val="18"/>
          <w:lang w:val="en-GB"/>
        </w:rPr>
        <w:t xml:space="preserve"> approved</w:t>
      </w:r>
      <w:r w:rsidRPr="00880AFB">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63F139E6" wp14:editId="38470592">
                <wp:simplePos x="0" y="0"/>
                <wp:positionH relativeFrom="column">
                  <wp:posOffset>4800600</wp:posOffset>
                </wp:positionH>
                <wp:positionV relativeFrom="paragraph">
                  <wp:posOffset>8610600</wp:posOffset>
                </wp:positionV>
                <wp:extent cx="571500" cy="228600"/>
                <wp:effectExtent l="1270" t="3175"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395" w:rsidRDefault="006E3395" w:rsidP="006E3395">
                            <w:pPr>
                              <w:rPr>
                                <w:rFonts w:ascii="Univers 55" w:hAnsi="Univers 55"/>
                                <w:sz w:val="16"/>
                                <w:szCs w:val="16"/>
                              </w:rPr>
                            </w:pPr>
                            <w:r>
                              <w:rPr>
                                <w:rFonts w:ascii="Univers 55" w:hAnsi="Univers 55"/>
                                <w:sz w:val="16"/>
                                <w:szCs w:val="16"/>
                              </w:rPr>
                              <w:t>Mar-07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139E6" id="_x0000_t202" coordsize="21600,21600" o:spt="202" path="m,l,21600r21600,l21600,xe">
                <v:stroke joinstyle="miter"/>
                <v:path gradientshapeok="t" o:connecttype="rect"/>
              </v:shapetype>
              <v:shape id="Text Box 5" o:spid="_x0000_s1026" type="#_x0000_t202" style="position:absolute;margin-left:378pt;margin-top:678pt;width:4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VckfwIAAA4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" stroked="f">
                <v:textbox>
                  <w:txbxContent>
                    <w:p w:rsidR="006E3395" w:rsidRDefault="006E3395" w:rsidP="006E3395">
                      <w:pPr>
                        <w:rPr>
                          <w:rFonts w:ascii="Univers 55" w:hAnsi="Univers 55"/>
                          <w:sz w:val="16"/>
                          <w:szCs w:val="16"/>
                        </w:rPr>
                      </w:pPr>
                      <w:r>
                        <w:rPr>
                          <w:rFonts w:ascii="Univers 55" w:hAnsi="Univers 55"/>
                          <w:sz w:val="16"/>
                          <w:szCs w:val="16"/>
                        </w:rPr>
                        <w:t>Mar-07</w:t>
                      </w:r>
                    </w:p>
                  </w:txbxContent>
                </v:textbox>
              </v:shape>
            </w:pict>
          </mc:Fallback>
        </mc:AlternateContent>
      </w:r>
      <w:r w:rsidRPr="00880AFB">
        <w:rPr>
          <w:rFonts w:ascii="Arial" w:hAnsi="Arial" w:cs="Arial"/>
          <w:noProof/>
          <w:sz w:val="18"/>
          <w:szCs w:val="18"/>
          <w:lang w:eastAsia="en-AU"/>
        </w:rPr>
        <mc:AlternateContent>
          <mc:Choice Requires="wps">
            <w:drawing>
              <wp:anchor distT="0" distB="0" distL="114300" distR="114300" simplePos="0" relativeHeight="251659264" behindDoc="0" locked="0" layoutInCell="1" allowOverlap="1" wp14:anchorId="17AD83CA" wp14:editId="76A59660">
                <wp:simplePos x="0" y="0"/>
                <wp:positionH relativeFrom="column">
                  <wp:posOffset>4800600</wp:posOffset>
                </wp:positionH>
                <wp:positionV relativeFrom="paragraph">
                  <wp:posOffset>8610600</wp:posOffset>
                </wp:positionV>
                <wp:extent cx="571500" cy="228600"/>
                <wp:effectExtent l="127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395" w:rsidRDefault="006E3395" w:rsidP="006E3395">
                            <w:pPr>
                              <w:rPr>
                                <w:rFonts w:ascii="Univers 55" w:hAnsi="Univers 55"/>
                                <w:sz w:val="16"/>
                                <w:szCs w:val="16"/>
                              </w:rPr>
                            </w:pPr>
                            <w:r>
                              <w:rPr>
                                <w:rFonts w:ascii="Univers 55" w:hAnsi="Univers 55"/>
                                <w:sz w:val="16"/>
                                <w:szCs w:val="16"/>
                              </w:rPr>
                              <w:t>Mar-07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D83CA" id="Text Box 4" o:spid="_x0000_s1027" type="#_x0000_t202" style="position:absolute;margin-left:378pt;margin-top:678pt;width: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LMMgQIAABU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" stroked="f">
                <v:textbox>
                  <w:txbxContent>
                    <w:p w:rsidR="006E3395" w:rsidRDefault="006E3395" w:rsidP="006E3395">
                      <w:pPr>
                        <w:rPr>
                          <w:rFonts w:ascii="Univers 55" w:hAnsi="Univers 55"/>
                          <w:sz w:val="16"/>
                          <w:szCs w:val="16"/>
                        </w:rPr>
                      </w:pPr>
                      <w:r>
                        <w:rPr>
                          <w:rFonts w:ascii="Univers 55" w:hAnsi="Univers 55"/>
                          <w:sz w:val="16"/>
                          <w:szCs w:val="16"/>
                        </w:rPr>
                        <w:t>Mar-07</w:t>
                      </w:r>
                    </w:p>
                  </w:txbxContent>
                </v:textbox>
              </v:shape>
            </w:pict>
          </mc:Fallback>
        </mc:AlternateContent>
      </w:r>
      <w:r w:rsidRPr="00880AFB">
        <w:rPr>
          <w:rFonts w:ascii="Arial" w:hAnsi="Arial" w:cs="Arial"/>
          <w:sz w:val="18"/>
          <w:szCs w:val="18"/>
          <w:lang w:val="en-GB"/>
        </w:rPr>
        <w:t>.</w:t>
      </w:r>
    </w:p>
    <w:sectPr w:rsidR="00275B04" w:rsidRPr="003A4732" w:rsidSect="00645E26">
      <w:headerReference w:type="default" r:id="rId10"/>
      <w:footerReference w:type="default" r:id="rId11"/>
      <w:headerReference w:type="first" r:id="rId12"/>
      <w:pgSz w:w="11906" w:h="16838"/>
      <w:pgMar w:top="1639" w:right="1440" w:bottom="1440" w:left="144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551B" w:rsidRDefault="0042551B" w:rsidP="00275B04">
      <w:pPr>
        <w:spacing w:after="0" w:line="240" w:lineRule="auto"/>
      </w:pPr>
      <w:r>
        <w:separator/>
      </w:r>
    </w:p>
  </w:endnote>
  <w:endnote w:type="continuationSeparator" w:id="0">
    <w:p w:rsidR="0042551B" w:rsidRDefault="0042551B" w:rsidP="0027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Univers 55">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F0" w:rsidRDefault="00CD05F0" w:rsidP="00CD05F0">
    <w:pPr>
      <w:pStyle w:val="1-headers"/>
      <w:rPr>
        <w:sz w:val="12"/>
        <w:szCs w:val="12"/>
      </w:rPr>
    </w:pPr>
    <w:r>
      <w:rPr>
        <w:sz w:val="12"/>
        <w:szCs w:val="12"/>
      </w:rPr>
      <w:t>Disclaimer</w:t>
    </w:r>
  </w:p>
  <w:p w:rsidR="00CD05F0" w:rsidRDefault="00CD05F0" w:rsidP="00812308">
    <w:pPr>
      <w:pStyle w:val="3-bodycopy"/>
      <w:spacing w:line="240" w:lineRule="auto"/>
      <w:rPr>
        <w:sz w:val="12"/>
        <w:szCs w:val="12"/>
      </w:rPr>
    </w:pPr>
    <w:r>
      <w:rPr>
        <w:sz w:val="12"/>
        <w:szCs w:val="12"/>
      </w:rPr>
      <w:t>A Technical Data Sheet (TDS) is available from the Fosroc website. Read the TDS carefully prior to use as application or performance data may change from time to time</w:t>
    </w:r>
    <w:r w:rsidR="002A63CF">
      <w:rPr>
        <w:sz w:val="12"/>
        <w:szCs w:val="12"/>
      </w:rPr>
      <w:t>.</w:t>
    </w:r>
  </w:p>
  <w:p w:rsidR="00812308" w:rsidRDefault="002A63CF" w:rsidP="00D67B1C">
    <w:pPr>
      <w:pStyle w:val="3-bodycopy"/>
      <w:spacing w:after="240" w:line="240" w:lineRule="auto"/>
      <w:rPr>
        <w:sz w:val="12"/>
        <w:szCs w:val="12"/>
      </w:rPr>
    </w:pPr>
    <w:r w:rsidRPr="002A63CF">
      <w:rPr>
        <w:noProof/>
        <w:sz w:val="12"/>
        <w:szCs w:val="12"/>
      </w:rPr>
      <mc:AlternateContent>
        <mc:Choice Requires="wps">
          <w:drawing>
            <wp:anchor distT="45720" distB="45720" distL="114300" distR="114300" simplePos="0" relativeHeight="251661312" behindDoc="0" locked="0" layoutInCell="1" allowOverlap="1">
              <wp:simplePos x="0" y="0"/>
              <wp:positionH relativeFrom="column">
                <wp:posOffset>3800475</wp:posOffset>
              </wp:positionH>
              <wp:positionV relativeFrom="paragraph">
                <wp:posOffset>473368</wp:posOffset>
              </wp:positionV>
              <wp:extent cx="1998980" cy="1404620"/>
              <wp:effectExtent l="0" t="0" r="1270" b="95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1404620"/>
                      </a:xfrm>
                      <a:prstGeom prst="rect">
                        <a:avLst/>
                      </a:prstGeom>
                      <a:solidFill>
                        <a:srgbClr val="FFFFFF"/>
                      </a:solidFill>
                      <a:ln w="9525">
                        <a:noFill/>
                        <a:miter lim="800000"/>
                        <a:headEnd/>
                        <a:tailEnd/>
                      </a:ln>
                    </wps:spPr>
                    <wps:txbx>
                      <w:txbxContent>
                        <w:p w:rsidR="002A63CF" w:rsidRDefault="002A63CF" w:rsidP="00812308">
                          <w:pPr>
                            <w:pStyle w:val="1-headers"/>
                            <w:spacing w:before="0" w:after="0" w:line="240" w:lineRule="auto"/>
                            <w:rPr>
                              <w:sz w:val="12"/>
                              <w:szCs w:val="12"/>
                            </w:rPr>
                          </w:pPr>
                          <w:r>
                            <w:rPr>
                              <w:sz w:val="12"/>
                              <w:szCs w:val="12"/>
                            </w:rPr>
                            <w:t>Parchem Construction Supplies Pty Ltd</w:t>
                          </w:r>
                        </w:p>
                        <w:p w:rsidR="00605FF5" w:rsidRDefault="00605FF5" w:rsidP="00605FF5">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99.25pt;margin-top:37.25pt;width:157.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" stroked="f">
              <v:textbox style="mso-fit-shape-to-text:t">
                <w:txbxContent>
                  <w:p w:rsidR="002A63CF" w:rsidRDefault="002A63CF" w:rsidP="00812308">
                    <w:pPr>
                      <w:pStyle w:val="1-headers"/>
                      <w:spacing w:before="0" w:after="0" w:line="240" w:lineRule="auto"/>
                      <w:rPr>
                        <w:sz w:val="12"/>
                        <w:szCs w:val="12"/>
                      </w:rPr>
                    </w:pPr>
                    <w:r>
                      <w:rPr>
                        <w:sz w:val="12"/>
                        <w:szCs w:val="12"/>
                      </w:rPr>
                      <w:t>Parchem Construction Supplies Pty Ltd</w:t>
                    </w:r>
                  </w:p>
                  <w:p w:rsidR="00605FF5" w:rsidRDefault="00605FF5" w:rsidP="00605FF5">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v:textbox>
              <w10:wrap type="square"/>
            </v:shape>
          </w:pict>
        </mc:Fallback>
      </mc:AlternateContent>
    </w:r>
    <w:r w:rsidR="00CD05F0">
      <w:rPr>
        <w:sz w:val="12"/>
        <w:szCs w:val="12"/>
      </w:rPr>
      <w:t>This Specification is based on the information available at the time. You should read the TDS carefully and consider the information in the context of how the product will be used, including in conjunction with any other product and the type of surfaces to, and the manner in which, the product will be applied. Our responsibility for products sold is subject to our standard terms and conditions of sale. Parchem does not accept any liability either directly or indirectly for any losses suffered in connection with the use or application of the product whether or not in accordance with any advice, specification, recommendation or information given by it.</w:t>
    </w:r>
  </w:p>
  <w:p w:rsidR="002A63CF" w:rsidRDefault="006B003F" w:rsidP="00812308">
    <w:pPr>
      <w:pStyle w:val="3-bodycopy"/>
      <w:spacing w:line="240" w:lineRule="auto"/>
      <w:rPr>
        <w:sz w:val="12"/>
        <w:szCs w:val="12"/>
      </w:rPr>
    </w:pPr>
    <w:r w:rsidRPr="000852AB">
      <w:rPr>
        <w:b/>
        <w:noProof/>
        <w:sz w:val="16"/>
        <w:szCs w:val="16"/>
      </w:rPr>
      <mc:AlternateContent>
        <mc:Choice Requires="wps">
          <w:drawing>
            <wp:anchor distT="45720" distB="45720" distL="114300" distR="114300" simplePos="0" relativeHeight="251659264" behindDoc="0" locked="0" layoutInCell="1" allowOverlap="1" wp14:anchorId="5F8DE881" wp14:editId="621D9785">
              <wp:simplePos x="0" y="0"/>
              <wp:positionH relativeFrom="column">
                <wp:posOffset>1788795</wp:posOffset>
              </wp:positionH>
              <wp:positionV relativeFrom="paragraph">
                <wp:posOffset>1905</wp:posOffset>
              </wp:positionV>
              <wp:extent cx="1766570" cy="642620"/>
              <wp:effectExtent l="0" t="0" r="508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642620"/>
                      </a:xfrm>
                      <a:prstGeom prst="rect">
                        <a:avLst/>
                      </a:prstGeom>
                      <a:solidFill>
                        <a:srgbClr val="FFFFFF"/>
                      </a:solidFill>
                      <a:ln w="9525">
                        <a:noFill/>
                        <a:miter lim="800000"/>
                        <a:headEnd/>
                        <a:tailEnd/>
                      </a:ln>
                    </wps:spPr>
                    <wps:txb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8F37C2">
                            <w:rPr>
                              <w:sz w:val="12"/>
                              <w:szCs w:val="12"/>
                            </w:rPr>
                            <w:t>Proofex</w:t>
                          </w:r>
                          <w:r w:rsidR="00E53E29">
                            <w:rPr>
                              <w:sz w:val="12"/>
                              <w:szCs w:val="12"/>
                            </w:rPr>
                            <w:t xml:space="preserve"> </w:t>
                          </w:r>
                          <w:r w:rsidRPr="00B127B0">
                            <w:rPr>
                              <w:sz w:val="12"/>
                              <w:szCs w:val="12"/>
                            </w:rPr>
                            <w:t xml:space="preserve">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DE881" id="_x0000_s1029" type="#_x0000_t202" style="position:absolute;margin-left:140.85pt;margin-top:.15pt;width:139.1pt;height:5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" stroked="f">
              <v:textbo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8F37C2">
                      <w:rPr>
                        <w:sz w:val="12"/>
                        <w:szCs w:val="12"/>
                      </w:rPr>
                      <w:t>Proofex</w:t>
                    </w:r>
                    <w:r w:rsidR="00E53E29">
                      <w:rPr>
                        <w:sz w:val="12"/>
                        <w:szCs w:val="12"/>
                      </w:rPr>
                      <w:t xml:space="preserve"> </w:t>
                    </w:r>
                    <w:r w:rsidRPr="00B127B0">
                      <w:rPr>
                        <w:sz w:val="12"/>
                        <w:szCs w:val="12"/>
                      </w:rPr>
                      <w:t xml:space="preserve">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v:textbox>
              <w10:wrap type="square"/>
            </v:shape>
          </w:pict>
        </mc:Fallback>
      </mc:AlternateContent>
    </w:r>
    <w:r w:rsidR="002A63CF">
      <w:rPr>
        <w:noProof/>
        <w:sz w:val="12"/>
        <w:szCs w:val="12"/>
      </w:rPr>
      <w:drawing>
        <wp:inline distT="0" distB="0" distL="0" distR="0" wp14:anchorId="72233471" wp14:editId="4B9FB9A1">
          <wp:extent cx="1298427" cy="54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osroc Logo_CMYK_constructive solutions.jpg"/>
                  <pic:cNvPicPr/>
                </pic:nvPicPr>
                <pic:blipFill>
                  <a:blip r:embed="rId1">
                    <a:extLst>
                      <a:ext uri="{28A0092B-C50C-407E-A947-70E740481C1C}">
                        <a14:useLocalDpi xmlns:a14="http://schemas.microsoft.com/office/drawing/2010/main" val="0"/>
                      </a:ext>
                    </a:extLst>
                  </a:blip>
                  <a:stretch>
                    <a:fillRect/>
                  </a:stretch>
                </pic:blipFill>
                <pic:spPr>
                  <a:xfrm>
                    <a:off x="0" y="0"/>
                    <a:ext cx="1298427" cy="540000"/>
                  </a:xfrm>
                  <a:prstGeom prst="rect">
                    <a:avLst/>
                  </a:prstGeom>
                </pic:spPr>
              </pic:pic>
            </a:graphicData>
          </a:graphic>
        </wp:inline>
      </w:drawing>
    </w:r>
  </w:p>
  <w:p w:rsidR="002A63CF" w:rsidRDefault="002A63CF" w:rsidP="00CD05F0">
    <w:pPr>
      <w:pStyle w:val="3-bodycopy"/>
      <w:rPr>
        <w:sz w:val="12"/>
        <w:szCs w:val="12"/>
      </w:rPr>
    </w:pPr>
    <w:r>
      <w:rPr>
        <w:sz w:val="12"/>
        <w:szCs w:val="12"/>
      </w:rPr>
      <w:t xml:space="preserve">  </w:t>
    </w:r>
    <w:r w:rsidR="00234E76">
      <w:rPr>
        <w:sz w:val="12"/>
        <w:szCs w:val="12"/>
      </w:rPr>
      <w:tab/>
    </w:r>
    <w:r w:rsidR="00234E76">
      <w:rPr>
        <w:sz w:val="12"/>
        <w:szCs w:val="12"/>
      </w:rPr>
      <w:tab/>
    </w:r>
    <w:r w:rsidR="00234E76">
      <w:rPr>
        <w:sz w:val="12"/>
        <w:szCs w:val="12"/>
      </w:rPr>
      <w:tab/>
    </w:r>
    <w:r w:rsidR="00234E76">
      <w:rPr>
        <w:sz w:val="12"/>
        <w:szCs w:val="12"/>
      </w:rPr>
      <w:tab/>
    </w:r>
    <w:r w:rsidR="00234E76">
      <w:rPr>
        <w:sz w:val="12"/>
        <w:szCs w:val="12"/>
      </w:rPr>
      <w:tab/>
    </w:r>
    <w:r w:rsidR="00275C04">
      <w:rPr>
        <w:sz w:val="12"/>
        <w:szCs w:val="12"/>
      </w:rPr>
      <w:tab/>
    </w:r>
    <w:r w:rsidR="00275C04">
      <w:rPr>
        <w:sz w:val="12"/>
        <w:szCs w:val="12"/>
      </w:rPr>
      <w:tab/>
    </w:r>
    <w:r w:rsidR="00275C04">
      <w:rPr>
        <w:sz w:val="12"/>
        <w:szCs w:val="12"/>
      </w:rPr>
      <w:tab/>
    </w:r>
    <w:r w:rsidR="00605FF5">
      <w:rPr>
        <w:sz w:val="12"/>
        <w:szCs w:val="12"/>
      </w:rPr>
      <w:t>Mar 2022</w:t>
    </w:r>
  </w:p>
  <w:p w:rsidR="001E5CD1" w:rsidRPr="00CD05F0" w:rsidRDefault="001E5CD1" w:rsidP="00CD0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551B" w:rsidRDefault="0042551B" w:rsidP="00275B04">
      <w:pPr>
        <w:spacing w:after="0" w:line="240" w:lineRule="auto"/>
      </w:pPr>
      <w:bookmarkStart w:id="0" w:name="_Hlk37232099"/>
      <w:bookmarkEnd w:id="0"/>
      <w:r>
        <w:separator/>
      </w:r>
    </w:p>
  </w:footnote>
  <w:footnote w:type="continuationSeparator" w:id="0">
    <w:p w:rsidR="0042551B" w:rsidRDefault="0042551B" w:rsidP="00275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275B04">
    <w:pPr>
      <w:pStyle w:val="Header"/>
      <w:rPr>
        <w:rFonts w:ascii="Arial Black" w:hAnsi="Arial Black"/>
        <w:sz w:val="40"/>
        <w:szCs w:val="40"/>
      </w:rPr>
    </w:pPr>
    <w:r w:rsidRPr="00996E5B">
      <w:rPr>
        <w:rFonts w:ascii="Arial" w:hAnsi="Arial" w:cs="Arial"/>
        <w:b/>
        <w:sz w:val="40"/>
        <w:szCs w:val="40"/>
      </w:rPr>
      <w:t>Product Specification</w:t>
    </w:r>
    <w:r w:rsidR="00996E5B">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extent cx="838415" cy="90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Pr="00996E5B" w:rsidRDefault="00996E5B">
    <w:pPr>
      <w:pStyle w:val="Header"/>
      <w:rPr>
        <w:rFonts w:ascii="Arial Black" w:hAnsi="Arial Black"/>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996E5B" w:rsidP="00996E5B">
    <w:pPr>
      <w:pStyle w:val="Header"/>
      <w:rPr>
        <w:rFonts w:ascii="Arial Black" w:hAnsi="Arial Black"/>
        <w:sz w:val="40"/>
        <w:szCs w:val="40"/>
      </w:rPr>
    </w:pPr>
    <w:r w:rsidRPr="00996E5B">
      <w:rPr>
        <w:rFonts w:ascii="Arial" w:hAnsi="Arial" w:cs="Arial"/>
        <w:b/>
        <w:sz w:val="40"/>
        <w:szCs w:val="40"/>
      </w:rPr>
      <w:t>Product Specification</w:t>
    </w:r>
    <w:r>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14:anchorId="1DD99757" wp14:editId="3F8FB813">
          <wp:extent cx="838415" cy="9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Default="00996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814BF"/>
    <w:multiLevelType w:val="hybridMultilevel"/>
    <w:tmpl w:val="39FE26C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3C605D90"/>
    <w:multiLevelType w:val="multilevel"/>
    <w:tmpl w:val="303CCA56"/>
    <w:lvl w:ilvl="0">
      <w:start w:val="1"/>
      <w:numFmt w:val="decimal"/>
      <w:lvlText w:val="%1"/>
      <w:lvlJc w:val="left"/>
      <w:pPr>
        <w:ind w:left="360" w:hanging="360"/>
      </w:pPr>
      <w:rPr>
        <w:rFonts w:hint="default"/>
      </w:rPr>
    </w:lvl>
    <w:lvl w:ilv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95C57C6"/>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BBA7D82"/>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D5C2FF4"/>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D475D34"/>
    <w:multiLevelType w:val="hybridMultilevel"/>
    <w:tmpl w:val="9A5AE0CA"/>
    <w:lvl w:ilvl="0" w:tplc="0C09000F">
      <w:start w:val="1"/>
      <w:numFmt w:val="decimal"/>
      <w:lvlText w:val="%1."/>
      <w:lvlJc w:val="left"/>
      <w:pPr>
        <w:ind w:left="1446" w:hanging="360"/>
      </w:p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3F"/>
    <w:rsid w:val="000215CA"/>
    <w:rsid w:val="00044544"/>
    <w:rsid w:val="000531AB"/>
    <w:rsid w:val="000577D4"/>
    <w:rsid w:val="000A1CCF"/>
    <w:rsid w:val="000B457D"/>
    <w:rsid w:val="000C47C9"/>
    <w:rsid w:val="001204F2"/>
    <w:rsid w:val="00152B71"/>
    <w:rsid w:val="00175731"/>
    <w:rsid w:val="00191850"/>
    <w:rsid w:val="001A1AB6"/>
    <w:rsid w:val="001D19CF"/>
    <w:rsid w:val="001E2F14"/>
    <w:rsid w:val="001E5CD1"/>
    <w:rsid w:val="00206FC2"/>
    <w:rsid w:val="002145B0"/>
    <w:rsid w:val="00234E76"/>
    <w:rsid w:val="0024458A"/>
    <w:rsid w:val="00250D14"/>
    <w:rsid w:val="00275B04"/>
    <w:rsid w:val="00275C04"/>
    <w:rsid w:val="002802F0"/>
    <w:rsid w:val="00291C7C"/>
    <w:rsid w:val="002A63CF"/>
    <w:rsid w:val="002B36F7"/>
    <w:rsid w:val="002B7359"/>
    <w:rsid w:val="002E0380"/>
    <w:rsid w:val="002F2A8C"/>
    <w:rsid w:val="002F2E62"/>
    <w:rsid w:val="0030774D"/>
    <w:rsid w:val="0032121C"/>
    <w:rsid w:val="003259C1"/>
    <w:rsid w:val="003467D7"/>
    <w:rsid w:val="0034776D"/>
    <w:rsid w:val="00371440"/>
    <w:rsid w:val="00390DC5"/>
    <w:rsid w:val="00391AE9"/>
    <w:rsid w:val="003A44B3"/>
    <w:rsid w:val="003A4732"/>
    <w:rsid w:val="003E4ADB"/>
    <w:rsid w:val="003E634E"/>
    <w:rsid w:val="003F0CCD"/>
    <w:rsid w:val="003F3F5B"/>
    <w:rsid w:val="00416AD7"/>
    <w:rsid w:val="0042551B"/>
    <w:rsid w:val="00464377"/>
    <w:rsid w:val="00487D1B"/>
    <w:rsid w:val="004B16C6"/>
    <w:rsid w:val="004C1E6B"/>
    <w:rsid w:val="004C7BB4"/>
    <w:rsid w:val="004F60AF"/>
    <w:rsid w:val="00504BF6"/>
    <w:rsid w:val="005056A0"/>
    <w:rsid w:val="00527B39"/>
    <w:rsid w:val="00527D75"/>
    <w:rsid w:val="00530415"/>
    <w:rsid w:val="00562D7F"/>
    <w:rsid w:val="005A5F98"/>
    <w:rsid w:val="00605FF5"/>
    <w:rsid w:val="0061112D"/>
    <w:rsid w:val="00621099"/>
    <w:rsid w:val="00626597"/>
    <w:rsid w:val="00626BAC"/>
    <w:rsid w:val="00645E26"/>
    <w:rsid w:val="00656271"/>
    <w:rsid w:val="00662606"/>
    <w:rsid w:val="0066511C"/>
    <w:rsid w:val="00674445"/>
    <w:rsid w:val="006B003F"/>
    <w:rsid w:val="006D47D2"/>
    <w:rsid w:val="006D65B0"/>
    <w:rsid w:val="006E0969"/>
    <w:rsid w:val="006E22C9"/>
    <w:rsid w:val="006E28B7"/>
    <w:rsid w:val="006E3395"/>
    <w:rsid w:val="006F4B8E"/>
    <w:rsid w:val="007032C0"/>
    <w:rsid w:val="00725419"/>
    <w:rsid w:val="00755F33"/>
    <w:rsid w:val="007751BC"/>
    <w:rsid w:val="007842B0"/>
    <w:rsid w:val="007A2A2B"/>
    <w:rsid w:val="007B7189"/>
    <w:rsid w:val="007C1F27"/>
    <w:rsid w:val="007D79CB"/>
    <w:rsid w:val="00800421"/>
    <w:rsid w:val="00812308"/>
    <w:rsid w:val="00877B18"/>
    <w:rsid w:val="008A4736"/>
    <w:rsid w:val="008C073C"/>
    <w:rsid w:val="008C6162"/>
    <w:rsid w:val="008F37C2"/>
    <w:rsid w:val="00965080"/>
    <w:rsid w:val="009811E7"/>
    <w:rsid w:val="00996E5B"/>
    <w:rsid w:val="009A1D10"/>
    <w:rsid w:val="009A5E03"/>
    <w:rsid w:val="009A62BC"/>
    <w:rsid w:val="009B6A16"/>
    <w:rsid w:val="009E3474"/>
    <w:rsid w:val="00A03ED5"/>
    <w:rsid w:val="00A11BB0"/>
    <w:rsid w:val="00A13BF0"/>
    <w:rsid w:val="00A17FD3"/>
    <w:rsid w:val="00A33A1F"/>
    <w:rsid w:val="00A56570"/>
    <w:rsid w:val="00A9051A"/>
    <w:rsid w:val="00AF5F29"/>
    <w:rsid w:val="00B03F50"/>
    <w:rsid w:val="00B500CF"/>
    <w:rsid w:val="00B83C34"/>
    <w:rsid w:val="00B844DA"/>
    <w:rsid w:val="00B97FCC"/>
    <w:rsid w:val="00BA4C24"/>
    <w:rsid w:val="00BD7EF7"/>
    <w:rsid w:val="00BF2E66"/>
    <w:rsid w:val="00C05CEB"/>
    <w:rsid w:val="00C22F6C"/>
    <w:rsid w:val="00C33F7B"/>
    <w:rsid w:val="00C340E9"/>
    <w:rsid w:val="00C347CA"/>
    <w:rsid w:val="00C47EFF"/>
    <w:rsid w:val="00C832A3"/>
    <w:rsid w:val="00C83AA9"/>
    <w:rsid w:val="00C95E8A"/>
    <w:rsid w:val="00CD05F0"/>
    <w:rsid w:val="00CF389D"/>
    <w:rsid w:val="00D06237"/>
    <w:rsid w:val="00D063A8"/>
    <w:rsid w:val="00D0688A"/>
    <w:rsid w:val="00D25F7E"/>
    <w:rsid w:val="00D37759"/>
    <w:rsid w:val="00D45D12"/>
    <w:rsid w:val="00D50130"/>
    <w:rsid w:val="00D57973"/>
    <w:rsid w:val="00D644C7"/>
    <w:rsid w:val="00D67B1C"/>
    <w:rsid w:val="00D87EE8"/>
    <w:rsid w:val="00D96BD1"/>
    <w:rsid w:val="00DA08F4"/>
    <w:rsid w:val="00DC28A0"/>
    <w:rsid w:val="00DC585B"/>
    <w:rsid w:val="00DD28D4"/>
    <w:rsid w:val="00DD4CBC"/>
    <w:rsid w:val="00DE3351"/>
    <w:rsid w:val="00E04614"/>
    <w:rsid w:val="00E50A8B"/>
    <w:rsid w:val="00E53E29"/>
    <w:rsid w:val="00E70516"/>
    <w:rsid w:val="00E77313"/>
    <w:rsid w:val="00E811C3"/>
    <w:rsid w:val="00E878F7"/>
    <w:rsid w:val="00E937D8"/>
    <w:rsid w:val="00E93EA5"/>
    <w:rsid w:val="00E9612C"/>
    <w:rsid w:val="00ED533F"/>
    <w:rsid w:val="00F13362"/>
    <w:rsid w:val="00F649C2"/>
    <w:rsid w:val="00F67288"/>
    <w:rsid w:val="00F9076F"/>
    <w:rsid w:val="00FA4E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C08C79"/>
  <w15:chartTrackingRefBased/>
  <w15:docId w15:val="{E2396300-7040-4948-B652-74F895FA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0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B04"/>
  </w:style>
  <w:style w:type="paragraph" w:styleId="Footer">
    <w:name w:val="footer"/>
    <w:basedOn w:val="Normal"/>
    <w:link w:val="FooterChar"/>
    <w:uiPriority w:val="99"/>
    <w:unhideWhenUsed/>
    <w:rsid w:val="00275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B04"/>
  </w:style>
  <w:style w:type="paragraph" w:styleId="BodyText">
    <w:name w:val="Body Text"/>
    <w:basedOn w:val="Normal"/>
    <w:link w:val="BodyTextChar"/>
    <w:rsid w:val="00D50130"/>
    <w:pPr>
      <w:tabs>
        <w:tab w:val="left" w:pos="567"/>
      </w:tab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en-AU"/>
    </w:rPr>
  </w:style>
  <w:style w:type="character" w:customStyle="1" w:styleId="BodyTextChar">
    <w:name w:val="Body Text Char"/>
    <w:basedOn w:val="DefaultParagraphFont"/>
    <w:link w:val="BodyText"/>
    <w:rsid w:val="00D50130"/>
    <w:rPr>
      <w:rFonts w:ascii="Arial" w:eastAsia="Times New Roman" w:hAnsi="Arial" w:cs="Times New Roman"/>
      <w:sz w:val="20"/>
      <w:szCs w:val="20"/>
      <w:lang w:val="en-GB" w:eastAsia="en-AU"/>
    </w:rPr>
  </w:style>
  <w:style w:type="paragraph" w:customStyle="1" w:styleId="1-headers">
    <w:name w:val="1 - headers"/>
    <w:basedOn w:val="Normal"/>
    <w:uiPriority w:val="99"/>
    <w:rsid w:val="00CD05F0"/>
    <w:pPr>
      <w:suppressAutoHyphens/>
      <w:autoSpaceDE w:val="0"/>
      <w:autoSpaceDN w:val="0"/>
      <w:adjustRightInd w:val="0"/>
      <w:spacing w:before="113" w:after="85" w:line="288" w:lineRule="auto"/>
      <w:textAlignment w:val="center"/>
    </w:pPr>
    <w:rPr>
      <w:rFonts w:ascii="Arial Black" w:hAnsi="Arial Black" w:cs="Arial Black"/>
      <w:color w:val="000000"/>
      <w:lang w:val="en-GB"/>
    </w:rPr>
  </w:style>
  <w:style w:type="paragraph" w:customStyle="1" w:styleId="3-bodycopy">
    <w:name w:val="3 - body copy"/>
    <w:basedOn w:val="Normal"/>
    <w:uiPriority w:val="99"/>
    <w:rsid w:val="00CD05F0"/>
    <w:pPr>
      <w:tabs>
        <w:tab w:val="left" w:pos="280"/>
        <w:tab w:val="left" w:pos="2000"/>
      </w:tabs>
      <w:suppressAutoHyphens/>
      <w:autoSpaceDE w:val="0"/>
      <w:autoSpaceDN w:val="0"/>
      <w:adjustRightInd w:val="0"/>
      <w:spacing w:after="113" w:line="288" w:lineRule="auto"/>
      <w:textAlignment w:val="center"/>
    </w:pPr>
    <w:rPr>
      <w:rFonts w:ascii="Arial" w:hAnsi="Arial" w:cs="Arial"/>
      <w:color w:val="000000"/>
      <w:sz w:val="18"/>
      <w:szCs w:val="18"/>
      <w:lang w:val="en-GB"/>
    </w:rPr>
  </w:style>
  <w:style w:type="paragraph" w:styleId="ListParagraph">
    <w:name w:val="List Paragraph"/>
    <w:basedOn w:val="Normal"/>
    <w:uiPriority w:val="34"/>
    <w:qFormat/>
    <w:rsid w:val="009B6A16"/>
    <w:pPr>
      <w:ind w:left="720"/>
      <w:contextualSpacing/>
    </w:pPr>
  </w:style>
  <w:style w:type="paragraph" w:customStyle="1" w:styleId="Body">
    <w:name w:val="Body"/>
    <w:basedOn w:val="Normal"/>
    <w:rsid w:val="00152B71"/>
    <w:pPr>
      <w:tabs>
        <w:tab w:val="left" w:pos="283"/>
      </w:tabs>
      <w:overflowPunct w:val="0"/>
      <w:autoSpaceDE w:val="0"/>
      <w:autoSpaceDN w:val="0"/>
      <w:adjustRightInd w:val="0"/>
      <w:spacing w:before="1" w:after="1" w:line="280" w:lineRule="atLeast"/>
      <w:ind w:left="1" w:right="1" w:firstLine="1"/>
      <w:textAlignment w:val="baseline"/>
    </w:pPr>
    <w:rPr>
      <w:rFonts w:ascii="Helvetica" w:eastAsia="Times New Roman" w:hAnsi="Helvetica" w:cs="Times New Roman"/>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08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j\Documents\Custom%20Office%20Templates\Spec%20template%201%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A391D4A078E342917F86F737DFC7CC" ma:contentTypeVersion="8" ma:contentTypeDescription="Create a new document." ma:contentTypeScope="" ma:versionID="3820d14c46097807f44db0b393d513ea">
  <xsd:schema xmlns:xsd="http://www.w3.org/2001/XMLSchema" xmlns:xs="http://www.w3.org/2001/XMLSchema" xmlns:p="http://schemas.microsoft.com/office/2006/metadata/properties" xmlns:ns2="05ea2798-37cb-4131-a4c3-bdd3ac387bc9" targetNamespace="http://schemas.microsoft.com/office/2006/metadata/properties" ma:root="true" ma:fieldsID="b3737775f1b7d1dc6aa92d679b6bc78e" ns2:_="">
    <xsd:import namespace="05ea2798-37cb-4131-a4c3-bdd3ac387b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a2798-37cb-4131-a4c3-bdd3ac387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7AAB1C-7704-4019-85E6-C4FC8A2EDFD6}">
  <ds:schemaRefs>
    <ds:schemaRef ds:uri="http://purl.org/dc/terms/"/>
    <ds:schemaRef ds:uri="http://schemas.microsoft.com/office/2006/documentManagement/types"/>
    <ds:schemaRef ds:uri="05ea2798-37cb-4131-a4c3-bdd3ac387bc9"/>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D29DFC0-2FBF-4485-BF08-3FCA4D032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a2798-37cb-4131-a4c3-bdd3ac38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58272D-A054-4EEF-8DD9-99A2DE951B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Spec template 1 page.dotx</Template>
  <TotalTime>21</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Jones</dc:creator>
  <cp:keywords/>
  <dc:description/>
  <cp:lastModifiedBy>Phil Jones</cp:lastModifiedBy>
  <cp:revision>3</cp:revision>
  <dcterms:created xsi:type="dcterms:W3CDTF">2022-03-06T23:04:00Z</dcterms:created>
  <dcterms:modified xsi:type="dcterms:W3CDTF">2022-03-06T23:24:00Z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0x010100BFA391D4A078E342917F86F737DFC7CC</vt:lpwstr>
  </property>
</Properties>
</file>